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4C73" w14:textId="77777777" w:rsidR="009510E0" w:rsidRDefault="009510E0">
      <w:pPr>
        <w:sectPr w:rsidR="009510E0" w:rsidSect="009510E0">
          <w:headerReference w:type="first" r:id="rId7"/>
          <w:footerReference w:type="first" r:id="rId8"/>
          <w:pgSz w:w="12240" w:h="15840"/>
          <w:pgMar w:top="720" w:right="720" w:bottom="576" w:left="864" w:header="720" w:footer="288" w:gutter="0"/>
          <w:cols w:space="720"/>
          <w:titlePg/>
          <w:docGrid w:linePitch="360"/>
        </w:sectPr>
      </w:pPr>
    </w:p>
    <w:p w14:paraId="0084B91D" w14:textId="111547DB" w:rsidR="00B65282" w:rsidRDefault="00B65282" w:rsidP="00B65282">
      <w:pPr>
        <w:rPr>
          <w:rFonts w:ascii="Times New Roman" w:hAnsi="Times New Roman" w:cs="Times New Roman"/>
        </w:rPr>
      </w:pPr>
      <w:r>
        <w:rPr>
          <w:rFonts w:ascii="Times New Roman" w:hAnsi="Times New Roman" w:cs="Times New Roman"/>
        </w:rPr>
        <w:t xml:space="preserve">This notice provides the </w:t>
      </w:r>
      <w:r>
        <w:rPr>
          <w:rFonts w:ascii="Times New Roman" w:hAnsi="Times New Roman" w:cs="Times New Roman"/>
          <w:b/>
        </w:rPr>
        <w:t xml:space="preserve">DRAFT </w:t>
      </w:r>
      <w:r>
        <w:rPr>
          <w:rFonts w:ascii="Times New Roman" w:hAnsi="Times New Roman" w:cs="Times New Roman"/>
        </w:rPr>
        <w:t xml:space="preserve">Request for Proposal (RFP) No. </w:t>
      </w:r>
      <w:r w:rsidR="008D69B3" w:rsidRPr="008D69B3">
        <w:rPr>
          <w:rFonts w:ascii="Times New Roman" w:hAnsi="Times New Roman" w:cs="Times New Roman"/>
        </w:rPr>
        <w:t>892433</w:t>
      </w:r>
      <w:r w:rsidR="00925A99">
        <w:rPr>
          <w:rFonts w:ascii="Times New Roman" w:hAnsi="Times New Roman" w:cs="Times New Roman"/>
        </w:rPr>
        <w:t>24RFE000083</w:t>
      </w:r>
      <w:r>
        <w:rPr>
          <w:rFonts w:ascii="Times New Roman" w:hAnsi="Times New Roman" w:cs="Times New Roman"/>
        </w:rPr>
        <w:t xml:space="preserve">.  </w:t>
      </w:r>
      <w:r w:rsidRPr="008762B9">
        <w:rPr>
          <w:rFonts w:ascii="Times New Roman" w:hAnsi="Times New Roman" w:cs="Times New Roman"/>
          <w:b/>
        </w:rPr>
        <w:t xml:space="preserve">This </w:t>
      </w:r>
      <w:r>
        <w:rPr>
          <w:rFonts w:ascii="Times New Roman" w:hAnsi="Times New Roman" w:cs="Times New Roman"/>
          <w:b/>
        </w:rPr>
        <w:t xml:space="preserve">is a DRAFT RFP and no proposals will be accepted from issuance of this DRAFT.  </w:t>
      </w:r>
      <w:r>
        <w:rPr>
          <w:rFonts w:ascii="Times New Roman" w:hAnsi="Times New Roman" w:cs="Times New Roman"/>
        </w:rPr>
        <w:t>A final RFP will be issued after all industry comments are received, considered, and addresse</w:t>
      </w:r>
      <w:r w:rsidR="00BA7BE0">
        <w:rPr>
          <w:rFonts w:ascii="Times New Roman" w:hAnsi="Times New Roman" w:cs="Times New Roman"/>
        </w:rPr>
        <w:t>d</w:t>
      </w:r>
      <w:r>
        <w:rPr>
          <w:rFonts w:ascii="Times New Roman" w:hAnsi="Times New Roman" w:cs="Times New Roman"/>
        </w:rPr>
        <w:t xml:space="preserve"> as appropriate.  Release of the </w:t>
      </w:r>
      <w:r>
        <w:rPr>
          <w:rFonts w:ascii="Times New Roman" w:hAnsi="Times New Roman" w:cs="Times New Roman"/>
          <w:b/>
        </w:rPr>
        <w:t xml:space="preserve">DRAFT </w:t>
      </w:r>
      <w:r>
        <w:rPr>
          <w:rFonts w:ascii="Times New Roman" w:hAnsi="Times New Roman" w:cs="Times New Roman"/>
        </w:rPr>
        <w:t xml:space="preserve">RFP in no way commits the Government to procure this requirement. </w:t>
      </w:r>
    </w:p>
    <w:p w14:paraId="7EBE3F22" w14:textId="6185C5E3" w:rsidR="00AB5F4E" w:rsidRPr="00AB5F4E" w:rsidRDefault="00B65282" w:rsidP="00AB5F4E">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w:t>
      </w:r>
      <w:r>
        <w:rPr>
          <w:rFonts w:ascii="Times New Roman" w:hAnsi="Times New Roman" w:cs="Times New Roman"/>
        </w:rPr>
        <w:t xml:space="preserve">intends to issue </w:t>
      </w:r>
      <w:r w:rsidR="00BA7BE0">
        <w:rPr>
          <w:rFonts w:ascii="Times New Roman" w:hAnsi="Times New Roman" w:cs="Times New Roman"/>
        </w:rPr>
        <w:t xml:space="preserve">a </w:t>
      </w:r>
      <w:r w:rsidR="00807123">
        <w:rPr>
          <w:rFonts w:ascii="Times New Roman" w:hAnsi="Times New Roman" w:cs="Times New Roman"/>
        </w:rPr>
        <w:t xml:space="preserve">competitive </w:t>
      </w:r>
      <w:r>
        <w:rPr>
          <w:rFonts w:ascii="Times New Roman" w:hAnsi="Times New Roman" w:cs="Times New Roman"/>
        </w:rPr>
        <w:t xml:space="preserve">RFP </w:t>
      </w:r>
      <w:r w:rsidR="00925A99" w:rsidRPr="008D69B3">
        <w:rPr>
          <w:rFonts w:ascii="Times New Roman" w:hAnsi="Times New Roman" w:cs="Times New Roman"/>
        </w:rPr>
        <w:t>892433</w:t>
      </w:r>
      <w:r w:rsidR="00925A99">
        <w:rPr>
          <w:rFonts w:ascii="Times New Roman" w:hAnsi="Times New Roman" w:cs="Times New Roman"/>
        </w:rPr>
        <w:t>24RFE000083</w:t>
      </w:r>
      <w:r w:rsidR="00EB368C">
        <w:rPr>
          <w:rFonts w:ascii="Times New Roman" w:hAnsi="Times New Roman" w:cs="Times New Roman"/>
        </w:rPr>
        <w:t>, set aside for 8(a) s</w:t>
      </w:r>
      <w:r>
        <w:rPr>
          <w:rFonts w:ascii="Times New Roman" w:hAnsi="Times New Roman" w:cs="Times New Roman"/>
        </w:rPr>
        <w:t xml:space="preserve">mall business </w:t>
      </w:r>
      <w:r w:rsidR="00AB5F4E">
        <w:rPr>
          <w:rFonts w:ascii="Times New Roman" w:hAnsi="Times New Roman" w:cs="Times New Roman"/>
        </w:rPr>
        <w:t xml:space="preserve">for Site </w:t>
      </w:r>
      <w:r w:rsidR="00807123">
        <w:rPr>
          <w:rFonts w:ascii="Times New Roman" w:hAnsi="Times New Roman" w:cs="Times New Roman"/>
        </w:rPr>
        <w:t xml:space="preserve">Operations Support </w:t>
      </w:r>
      <w:r w:rsidR="00AB5F4E">
        <w:rPr>
          <w:rFonts w:ascii="Times New Roman" w:hAnsi="Times New Roman" w:cs="Times New Roman"/>
        </w:rPr>
        <w:t xml:space="preserve">Services at the </w:t>
      </w:r>
      <w:r w:rsidR="00AB5F4E" w:rsidRPr="00AB5F4E">
        <w:rPr>
          <w:rFonts w:ascii="Times New Roman" w:hAnsi="Times New Roman" w:cs="Times New Roman"/>
        </w:rPr>
        <w:t>Albany, Oregon; Morgantown, West Virginia; and Pittsburgh, Pennsylvania facilities</w:t>
      </w:r>
      <w:r w:rsidR="00A40353">
        <w:rPr>
          <w:rFonts w:ascii="Times New Roman" w:hAnsi="Times New Roman" w:cs="Times New Roman"/>
        </w:rPr>
        <w:t xml:space="preserve"> and limited external provided at Washington, DC and Sugarland, TX</w:t>
      </w:r>
      <w:r w:rsidR="00AB5F4E" w:rsidRPr="00AB5F4E">
        <w:rPr>
          <w:rFonts w:ascii="Times New Roman" w:hAnsi="Times New Roman" w:cs="Times New Roman"/>
        </w:rPr>
        <w:t xml:space="preserve">. The resulting contract will be a firm fixed price contract with a base performance period of two (2) years with three (3) 1-year option periods for a potential </w:t>
      </w:r>
      <w:r w:rsidR="00EE6079" w:rsidRPr="00AB5F4E">
        <w:rPr>
          <w:rFonts w:ascii="Times New Roman" w:hAnsi="Times New Roman" w:cs="Times New Roman"/>
        </w:rPr>
        <w:t>5-year</w:t>
      </w:r>
      <w:r w:rsidR="00AB5F4E" w:rsidRPr="00AB5F4E">
        <w:rPr>
          <w:rFonts w:ascii="Times New Roman" w:hAnsi="Times New Roman" w:cs="Times New Roman"/>
        </w:rPr>
        <w:t xml:space="preserve"> total period of performance. It is anticipated that the award date for the resulting contract will </w:t>
      </w:r>
      <w:r w:rsidR="00AA294C">
        <w:rPr>
          <w:rFonts w:ascii="Times New Roman" w:hAnsi="Times New Roman" w:cs="Times New Roman"/>
        </w:rPr>
        <w:t xml:space="preserve">be </w:t>
      </w:r>
      <w:r w:rsidR="00AB5F4E" w:rsidRPr="00AB5F4E">
        <w:rPr>
          <w:rFonts w:ascii="Times New Roman" w:hAnsi="Times New Roman" w:cs="Times New Roman"/>
        </w:rPr>
        <w:t>November 2</w:t>
      </w:r>
      <w:r w:rsidR="00925A99">
        <w:rPr>
          <w:rFonts w:ascii="Times New Roman" w:hAnsi="Times New Roman" w:cs="Times New Roman"/>
        </w:rPr>
        <w:t>024</w:t>
      </w:r>
      <w:r w:rsidR="00AB5F4E" w:rsidRPr="00AB5F4E">
        <w:rPr>
          <w:rFonts w:ascii="Times New Roman" w:hAnsi="Times New Roman" w:cs="Times New Roman"/>
        </w:rPr>
        <w:t xml:space="preserve"> with an effective date of February 1, 202</w:t>
      </w:r>
      <w:r w:rsidR="00925A99">
        <w:rPr>
          <w:rFonts w:ascii="Times New Roman" w:hAnsi="Times New Roman" w:cs="Times New Roman"/>
        </w:rPr>
        <w:t>5</w:t>
      </w:r>
      <w:r w:rsidR="00AB5F4E" w:rsidRPr="00AB5F4E">
        <w:rPr>
          <w:rFonts w:ascii="Times New Roman" w:hAnsi="Times New Roman" w:cs="Times New Roman"/>
        </w:rPr>
        <w:t xml:space="preserve">. </w:t>
      </w:r>
    </w:p>
    <w:p w14:paraId="638904FF" w14:textId="77777777" w:rsidR="00716AEB" w:rsidRDefault="00716AEB" w:rsidP="00AB5F4E">
      <w:pPr>
        <w:rPr>
          <w:rFonts w:ascii="Times New Roman" w:hAnsi="Times New Roman" w:cs="Times New Roman"/>
        </w:rPr>
      </w:pPr>
      <w:r>
        <w:rPr>
          <w:rFonts w:ascii="Times New Roman" w:hAnsi="Times New Roman" w:cs="Times New Roman"/>
        </w:rPr>
        <w:t>The primary function</w:t>
      </w:r>
      <w:r w:rsidR="00AB5F4E" w:rsidRPr="00AB5F4E">
        <w:rPr>
          <w:rFonts w:ascii="Times New Roman" w:hAnsi="Times New Roman" w:cs="Times New Roman"/>
        </w:rPr>
        <w:t xml:space="preserve"> </w:t>
      </w:r>
      <w:r>
        <w:rPr>
          <w:rFonts w:ascii="Times New Roman" w:hAnsi="Times New Roman" w:cs="Times New Roman"/>
        </w:rPr>
        <w:t xml:space="preserve">of this </w:t>
      </w:r>
      <w:r w:rsidR="00AB5F4E" w:rsidRPr="00AB5F4E">
        <w:rPr>
          <w:rFonts w:ascii="Times New Roman" w:hAnsi="Times New Roman" w:cs="Times New Roman"/>
        </w:rPr>
        <w:t xml:space="preserve">service contract </w:t>
      </w:r>
      <w:r>
        <w:rPr>
          <w:rFonts w:ascii="Times New Roman" w:hAnsi="Times New Roman" w:cs="Times New Roman"/>
        </w:rPr>
        <w:t xml:space="preserve">is to </w:t>
      </w:r>
      <w:r w:rsidRPr="00716AEB">
        <w:rPr>
          <w:rFonts w:ascii="Times New Roman" w:hAnsi="Times New Roman" w:cs="Times New Roman"/>
        </w:rPr>
        <w:t>support the day-to-day operations of the Morgantown, Pittsburgh, and Albany NETL sites</w:t>
      </w:r>
      <w:r>
        <w:rPr>
          <w:rFonts w:ascii="Times New Roman" w:hAnsi="Times New Roman" w:cs="Times New Roman"/>
        </w:rPr>
        <w:t>.</w:t>
      </w:r>
      <w:r w:rsidRPr="00716AEB">
        <w:rPr>
          <w:rFonts w:ascii="Times New Roman" w:hAnsi="Times New Roman" w:cs="Times New Roman"/>
        </w:rPr>
        <w:t xml:space="preserve"> The services covered under this acquisition include the following:</w:t>
      </w:r>
    </w:p>
    <w:p w14:paraId="1A918394" w14:textId="5B581473" w:rsid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1 – R</w:t>
      </w:r>
      <w:r w:rsidR="00577B8C">
        <w:rPr>
          <w:rFonts w:ascii="Times New Roman" w:hAnsi="Times New Roman" w:cs="Times New Roman"/>
        </w:rPr>
        <w:t xml:space="preserve">esearch &amp; </w:t>
      </w:r>
      <w:r w:rsidRPr="00302AE1">
        <w:rPr>
          <w:rFonts w:ascii="Times New Roman" w:hAnsi="Times New Roman" w:cs="Times New Roman"/>
        </w:rPr>
        <w:t>D</w:t>
      </w:r>
      <w:r w:rsidR="00577B8C">
        <w:rPr>
          <w:rFonts w:ascii="Times New Roman" w:hAnsi="Times New Roman" w:cs="Times New Roman"/>
        </w:rPr>
        <w:t>evelopment (R&amp;D)</w:t>
      </w:r>
      <w:r w:rsidRPr="00302AE1">
        <w:rPr>
          <w:rFonts w:ascii="Times New Roman" w:hAnsi="Times New Roman" w:cs="Times New Roman"/>
        </w:rPr>
        <w:t xml:space="preserve"> Support Services (</w:t>
      </w:r>
      <w:r w:rsidR="00DE6159">
        <w:rPr>
          <w:rFonts w:ascii="Times New Roman" w:hAnsi="Times New Roman" w:cs="Times New Roman"/>
        </w:rPr>
        <w:t>CPFF</w:t>
      </w:r>
      <w:r w:rsidRPr="00302AE1">
        <w:rPr>
          <w:rFonts w:ascii="Times New Roman" w:hAnsi="Times New Roman" w:cs="Times New Roman"/>
        </w:rPr>
        <w:t>)</w:t>
      </w:r>
    </w:p>
    <w:p w14:paraId="0FF01298" w14:textId="197CF60E" w:rsidR="00847FAC" w:rsidRDefault="00847FAC" w:rsidP="00302AE1">
      <w:pPr>
        <w:spacing w:after="0" w:line="240" w:lineRule="auto"/>
        <w:rPr>
          <w:rFonts w:ascii="Times New Roman" w:hAnsi="Times New Roman" w:cs="Times New Roman"/>
        </w:rPr>
      </w:pPr>
      <w:r>
        <w:rPr>
          <w:rFonts w:ascii="Times New Roman" w:hAnsi="Times New Roman" w:cs="Times New Roman"/>
        </w:rPr>
        <w:tab/>
        <w:t>Sub Clin A – Research Infrastructure Maintenance and Safety Support</w:t>
      </w:r>
    </w:p>
    <w:p w14:paraId="193E97BC" w14:textId="35702E75" w:rsidR="00847FAC" w:rsidRDefault="00847FAC" w:rsidP="00302AE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Sub Clin </w:t>
      </w:r>
      <w:r>
        <w:rPr>
          <w:rFonts w:ascii="Times New Roman" w:hAnsi="Times New Roman" w:cs="Times New Roman"/>
        </w:rPr>
        <w:t>B</w:t>
      </w:r>
      <w:r>
        <w:rPr>
          <w:rFonts w:ascii="Times New Roman" w:hAnsi="Times New Roman" w:cs="Times New Roman"/>
        </w:rPr>
        <w:t xml:space="preserve"> – </w:t>
      </w:r>
      <w:r>
        <w:rPr>
          <w:rFonts w:ascii="Times New Roman" w:hAnsi="Times New Roman" w:cs="Times New Roman"/>
        </w:rPr>
        <w:t>New Projects and Modifications</w:t>
      </w:r>
    </w:p>
    <w:p w14:paraId="046173CE" w14:textId="1115B581" w:rsidR="00847FAC" w:rsidRPr="00302AE1" w:rsidRDefault="00847FAC" w:rsidP="00302AE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Sub Clin </w:t>
      </w:r>
      <w:r>
        <w:rPr>
          <w:rFonts w:ascii="Times New Roman" w:hAnsi="Times New Roman" w:cs="Times New Roman"/>
        </w:rPr>
        <w:t>C</w:t>
      </w:r>
      <w:r>
        <w:rPr>
          <w:rFonts w:ascii="Times New Roman" w:hAnsi="Times New Roman" w:cs="Times New Roman"/>
        </w:rPr>
        <w:t xml:space="preserve"> – </w:t>
      </w:r>
      <w:r>
        <w:rPr>
          <w:rFonts w:ascii="Times New Roman" w:hAnsi="Times New Roman" w:cs="Times New Roman"/>
        </w:rPr>
        <w:t>Project Operations</w:t>
      </w:r>
    </w:p>
    <w:p w14:paraId="5B718F8B" w14:textId="48A27B7B" w:rsid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2 – </w:t>
      </w:r>
      <w:r w:rsidR="00847FAC" w:rsidRPr="00302AE1">
        <w:rPr>
          <w:rFonts w:ascii="Times New Roman" w:hAnsi="Times New Roman" w:cs="Times New Roman"/>
        </w:rPr>
        <w:t>Facilities Support Services (FFP)</w:t>
      </w:r>
    </w:p>
    <w:p w14:paraId="0BDEEF21" w14:textId="77777777"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1 – General Engineering Support Services</w:t>
      </w:r>
    </w:p>
    <w:p w14:paraId="4B2B8040" w14:textId="77777777" w:rsidR="00847FAC" w:rsidRPr="00302AE1" w:rsidRDefault="00847FAC" w:rsidP="00847FAC">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Site Operations Support Services</w:t>
      </w:r>
    </w:p>
    <w:p w14:paraId="6CAFE4FB" w14:textId="77777777"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3 – Motor Pool and Shuttle Support Services</w:t>
      </w:r>
    </w:p>
    <w:p w14:paraId="4B29CC82" w14:textId="77777777"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4 – Janitorial and Grounds Maintenance Support Services (PGH site only)</w:t>
      </w:r>
    </w:p>
    <w:p w14:paraId="557A8F1D" w14:textId="77777777"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5 – Warehouse Management Support Services</w:t>
      </w:r>
    </w:p>
    <w:p w14:paraId="4AA4623E" w14:textId="77777777"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6 – Property Management Support Services</w:t>
      </w:r>
    </w:p>
    <w:p w14:paraId="5A19F22A" w14:textId="07A31DD0" w:rsidR="00847FAC" w:rsidRPr="00302AE1" w:rsidRDefault="00847FAC" w:rsidP="00847FAC">
      <w:pPr>
        <w:spacing w:after="0" w:line="240" w:lineRule="auto"/>
        <w:ind w:firstLine="720"/>
        <w:rPr>
          <w:rFonts w:ascii="Times New Roman" w:hAnsi="Times New Roman" w:cs="Times New Roman"/>
        </w:rPr>
      </w:pPr>
      <w:r w:rsidRPr="00302AE1">
        <w:rPr>
          <w:rFonts w:ascii="Times New Roman" w:hAnsi="Times New Roman" w:cs="Times New Roman"/>
        </w:rPr>
        <w:t>Activity 7 – Snow Removal and Road Maintenance Support Services</w:t>
      </w:r>
    </w:p>
    <w:p w14:paraId="2E9CABFA" w14:textId="0A6BDE97"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3 – </w:t>
      </w:r>
      <w:r w:rsidR="00577B8C" w:rsidRPr="00302AE1">
        <w:rPr>
          <w:rFonts w:ascii="Times New Roman" w:hAnsi="Times New Roman" w:cs="Times New Roman"/>
        </w:rPr>
        <w:t>E</w:t>
      </w:r>
      <w:r w:rsidR="00577B8C">
        <w:rPr>
          <w:rFonts w:ascii="Times New Roman" w:hAnsi="Times New Roman" w:cs="Times New Roman"/>
        </w:rPr>
        <w:t xml:space="preserve">nvironmental </w:t>
      </w:r>
      <w:r w:rsidR="00577B8C" w:rsidRPr="00302AE1">
        <w:rPr>
          <w:rFonts w:ascii="Times New Roman" w:hAnsi="Times New Roman" w:cs="Times New Roman"/>
        </w:rPr>
        <w:t>S</w:t>
      </w:r>
      <w:r w:rsidR="00577B8C">
        <w:rPr>
          <w:rFonts w:ascii="Times New Roman" w:hAnsi="Times New Roman" w:cs="Times New Roman"/>
        </w:rPr>
        <w:t xml:space="preserve">afety </w:t>
      </w:r>
      <w:r w:rsidR="00577B8C" w:rsidRPr="00302AE1">
        <w:rPr>
          <w:rFonts w:ascii="Times New Roman" w:hAnsi="Times New Roman" w:cs="Times New Roman"/>
        </w:rPr>
        <w:t>&amp;</w:t>
      </w:r>
      <w:r w:rsidR="00577B8C">
        <w:rPr>
          <w:rFonts w:ascii="Times New Roman" w:hAnsi="Times New Roman" w:cs="Times New Roman"/>
        </w:rPr>
        <w:t xml:space="preserve"> </w:t>
      </w:r>
      <w:r w:rsidR="00577B8C" w:rsidRPr="00302AE1">
        <w:rPr>
          <w:rFonts w:ascii="Times New Roman" w:hAnsi="Times New Roman" w:cs="Times New Roman"/>
        </w:rPr>
        <w:t>H</w:t>
      </w:r>
      <w:r w:rsidR="00577B8C">
        <w:rPr>
          <w:rFonts w:ascii="Times New Roman" w:hAnsi="Times New Roman" w:cs="Times New Roman"/>
        </w:rPr>
        <w:t>ealth (ES&amp;H)</w:t>
      </w:r>
      <w:r w:rsidR="00577B8C" w:rsidRPr="00302AE1">
        <w:rPr>
          <w:rFonts w:ascii="Times New Roman" w:hAnsi="Times New Roman" w:cs="Times New Roman"/>
        </w:rPr>
        <w:t xml:space="preserve"> Support Services (FFP)</w:t>
      </w:r>
    </w:p>
    <w:p w14:paraId="4B7E5F8D" w14:textId="70305D15"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1 – </w:t>
      </w:r>
      <w:r w:rsidR="00577B8C" w:rsidRPr="00302AE1">
        <w:rPr>
          <w:rFonts w:ascii="Times New Roman" w:hAnsi="Times New Roman" w:cs="Times New Roman"/>
        </w:rPr>
        <w:t>Environmental Program Support Services</w:t>
      </w:r>
    </w:p>
    <w:p w14:paraId="4A2473DF" w14:textId="730CDB43"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w:t>
      </w:r>
      <w:r w:rsidR="00577B8C" w:rsidRPr="00302AE1">
        <w:rPr>
          <w:rFonts w:ascii="Times New Roman" w:hAnsi="Times New Roman" w:cs="Times New Roman"/>
        </w:rPr>
        <w:t>Occupational Health Program Support Services</w:t>
      </w:r>
    </w:p>
    <w:p w14:paraId="737E0F12" w14:textId="1CB707B7"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3 – </w:t>
      </w:r>
      <w:r w:rsidR="00577B8C" w:rsidRPr="00302AE1">
        <w:rPr>
          <w:rFonts w:ascii="Times New Roman" w:hAnsi="Times New Roman" w:cs="Times New Roman"/>
        </w:rPr>
        <w:t>Safety Program Support Services</w:t>
      </w:r>
    </w:p>
    <w:p w14:paraId="5C0DC11E" w14:textId="77777777" w:rsidR="007B0DEB" w:rsidRDefault="00302AE1" w:rsidP="00577B8C">
      <w:pPr>
        <w:spacing w:after="0" w:line="240" w:lineRule="auto"/>
        <w:ind w:left="720"/>
        <w:rPr>
          <w:rFonts w:ascii="Times New Roman" w:hAnsi="Times New Roman" w:cs="Times New Roman"/>
        </w:rPr>
      </w:pPr>
      <w:r w:rsidRPr="00302AE1">
        <w:rPr>
          <w:rFonts w:ascii="Times New Roman" w:hAnsi="Times New Roman" w:cs="Times New Roman"/>
        </w:rPr>
        <w:t xml:space="preserve">Activity 4 – </w:t>
      </w:r>
      <w:r w:rsidR="00577B8C" w:rsidRPr="00302AE1">
        <w:rPr>
          <w:rFonts w:ascii="Times New Roman" w:hAnsi="Times New Roman" w:cs="Times New Roman"/>
        </w:rPr>
        <w:t>Emergency Risk Management and Response Program Support Services</w:t>
      </w:r>
      <w:r w:rsidR="00577B8C" w:rsidRPr="00302AE1">
        <w:rPr>
          <w:rFonts w:ascii="Times New Roman" w:hAnsi="Times New Roman" w:cs="Times New Roman"/>
        </w:rPr>
        <w:t xml:space="preserve"> </w:t>
      </w:r>
    </w:p>
    <w:p w14:paraId="3205966A" w14:textId="17C5B69B" w:rsidR="00302AE1" w:rsidRPr="00302AE1" w:rsidRDefault="00302AE1" w:rsidP="00577B8C">
      <w:pPr>
        <w:spacing w:after="0" w:line="240" w:lineRule="auto"/>
        <w:ind w:left="720"/>
        <w:rPr>
          <w:rFonts w:ascii="Times New Roman" w:hAnsi="Times New Roman" w:cs="Times New Roman"/>
        </w:rPr>
      </w:pPr>
      <w:r w:rsidRPr="00302AE1">
        <w:rPr>
          <w:rFonts w:ascii="Times New Roman" w:hAnsi="Times New Roman" w:cs="Times New Roman"/>
        </w:rPr>
        <w:t xml:space="preserve">Activity 5 – </w:t>
      </w:r>
      <w:r w:rsidR="007B0DEB" w:rsidRPr="00302AE1">
        <w:rPr>
          <w:rFonts w:ascii="Times New Roman" w:hAnsi="Times New Roman" w:cs="Times New Roman"/>
        </w:rPr>
        <w:t>Albany Groundwater Program Support Services</w:t>
      </w:r>
    </w:p>
    <w:p w14:paraId="1B681F73" w14:textId="3DA1C0FF"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6 – </w:t>
      </w:r>
      <w:r w:rsidR="007B0DEB" w:rsidRPr="00302AE1">
        <w:rPr>
          <w:rFonts w:ascii="Times New Roman" w:hAnsi="Times New Roman" w:cs="Times New Roman"/>
        </w:rPr>
        <w:t>Industrial Hygiene Program Support Services</w:t>
      </w:r>
    </w:p>
    <w:p w14:paraId="048B4870" w14:textId="53299BA7" w:rsidR="00302AE1" w:rsidRDefault="00302AE1" w:rsidP="007B0DEB">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7 – </w:t>
      </w:r>
      <w:r w:rsidR="007B0DEB" w:rsidRPr="00302AE1">
        <w:rPr>
          <w:rFonts w:ascii="Times New Roman" w:hAnsi="Times New Roman" w:cs="Times New Roman"/>
        </w:rPr>
        <w:t>Chemical Storage and Regulated Waste Program Support Services</w:t>
      </w:r>
    </w:p>
    <w:p w14:paraId="6E669301" w14:textId="432CCC04"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4 – </w:t>
      </w:r>
      <w:r w:rsidR="007B0DEB" w:rsidRPr="00302AE1">
        <w:rPr>
          <w:rFonts w:ascii="Times New Roman" w:hAnsi="Times New Roman" w:cs="Times New Roman"/>
        </w:rPr>
        <w:t>Environmental Remediation/Disposal Services (CPFF)</w:t>
      </w:r>
    </w:p>
    <w:p w14:paraId="70226E8B" w14:textId="03837C75"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1 – </w:t>
      </w:r>
      <w:r w:rsidR="007B0DEB" w:rsidRPr="00302AE1">
        <w:rPr>
          <w:rFonts w:ascii="Times New Roman" w:hAnsi="Times New Roman" w:cs="Times New Roman"/>
        </w:rPr>
        <w:t>Off-Site Remediation Program Support Services</w:t>
      </w:r>
    </w:p>
    <w:p w14:paraId="73F7BAF6" w14:textId="449C87BD"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w:t>
      </w:r>
      <w:r w:rsidR="007B0DEB" w:rsidRPr="00302AE1">
        <w:rPr>
          <w:rFonts w:ascii="Times New Roman" w:hAnsi="Times New Roman" w:cs="Times New Roman"/>
        </w:rPr>
        <w:t>Waste Disposal</w:t>
      </w:r>
      <w:r w:rsidR="007B0DEB">
        <w:rPr>
          <w:rFonts w:ascii="Times New Roman" w:hAnsi="Times New Roman" w:cs="Times New Roman"/>
        </w:rPr>
        <w:t xml:space="preserve"> Support</w:t>
      </w:r>
      <w:r w:rsidR="007B0DEB" w:rsidRPr="00302AE1">
        <w:rPr>
          <w:rFonts w:ascii="Times New Roman" w:hAnsi="Times New Roman" w:cs="Times New Roman"/>
        </w:rPr>
        <w:t xml:space="preserve"> Services</w:t>
      </w:r>
    </w:p>
    <w:p w14:paraId="5D28BA13" w14:textId="0B0E2985"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5 – </w:t>
      </w:r>
      <w:r w:rsidR="007B0DEB">
        <w:rPr>
          <w:rFonts w:ascii="Times New Roman" w:hAnsi="Times New Roman" w:cs="Times New Roman"/>
        </w:rPr>
        <w:t>Administrative Support Services (FFP)</w:t>
      </w:r>
    </w:p>
    <w:p w14:paraId="0BE95B56" w14:textId="324D20CE" w:rsidR="007B0DEB" w:rsidRPr="00302AE1" w:rsidRDefault="007B0DEB" w:rsidP="007B0DEB">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1 – </w:t>
      </w:r>
      <w:r w:rsidRPr="007B0DEB">
        <w:rPr>
          <w:rFonts w:ascii="Times New Roman" w:hAnsi="Times New Roman" w:cs="Times New Roman"/>
        </w:rPr>
        <w:t>Site Admin &amp; Budget Support Services</w:t>
      </w:r>
    </w:p>
    <w:p w14:paraId="1261A439" w14:textId="27E5777F" w:rsidR="007B0DEB" w:rsidRPr="00302AE1" w:rsidRDefault="007B0DEB" w:rsidP="007B0DEB">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w:t>
      </w:r>
      <w:r w:rsidRPr="007B0DEB">
        <w:rPr>
          <w:rFonts w:ascii="Times New Roman" w:hAnsi="Times New Roman" w:cs="Times New Roman"/>
        </w:rPr>
        <w:t>Education Outreach-Internship Program-NETL Training Support Services</w:t>
      </w:r>
    </w:p>
    <w:p w14:paraId="46E5D81A" w14:textId="43E60808" w:rsidR="007B0DEB" w:rsidRPr="00302AE1" w:rsidRDefault="007B0DEB" w:rsidP="007B0DEB">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3 – </w:t>
      </w:r>
      <w:r w:rsidRPr="007B0DEB">
        <w:rPr>
          <w:rFonts w:ascii="Times New Roman" w:hAnsi="Times New Roman" w:cs="Times New Roman"/>
        </w:rPr>
        <w:t>Records Management, Library Services &amp; Copy Center Support Services</w:t>
      </w:r>
    </w:p>
    <w:p w14:paraId="7AA03C87" w14:textId="2607E912" w:rsidR="007B0DEB" w:rsidRDefault="007B0DEB" w:rsidP="007B0DEB">
      <w:pPr>
        <w:spacing w:after="0" w:line="240" w:lineRule="auto"/>
        <w:ind w:left="720"/>
        <w:rPr>
          <w:rFonts w:ascii="Times New Roman" w:hAnsi="Times New Roman" w:cs="Times New Roman"/>
        </w:rPr>
      </w:pPr>
      <w:r w:rsidRPr="00302AE1">
        <w:rPr>
          <w:rFonts w:ascii="Times New Roman" w:hAnsi="Times New Roman" w:cs="Times New Roman"/>
        </w:rPr>
        <w:t xml:space="preserve">Activity 4 – </w:t>
      </w:r>
      <w:r w:rsidRPr="007B0DEB">
        <w:rPr>
          <w:rFonts w:ascii="Times New Roman" w:hAnsi="Times New Roman" w:cs="Times New Roman"/>
        </w:rPr>
        <w:t>Unclassified Foreign National Visits &amp; Assignments Support Services</w:t>
      </w:r>
    </w:p>
    <w:p w14:paraId="703EF423" w14:textId="0F619EB1" w:rsidR="007B0DEB" w:rsidRPr="00302AE1" w:rsidRDefault="007B0DEB" w:rsidP="007B0DEB">
      <w:pPr>
        <w:spacing w:after="0" w:line="240" w:lineRule="auto"/>
        <w:ind w:left="720"/>
        <w:rPr>
          <w:rFonts w:ascii="Times New Roman" w:hAnsi="Times New Roman" w:cs="Times New Roman"/>
        </w:rPr>
      </w:pPr>
      <w:r w:rsidRPr="00302AE1">
        <w:rPr>
          <w:rFonts w:ascii="Times New Roman" w:hAnsi="Times New Roman" w:cs="Times New Roman"/>
        </w:rPr>
        <w:t xml:space="preserve">Activity 5 – </w:t>
      </w:r>
      <w:r w:rsidRPr="007B0DEB">
        <w:rPr>
          <w:rFonts w:ascii="Times New Roman" w:hAnsi="Times New Roman" w:cs="Times New Roman"/>
        </w:rPr>
        <w:t>DOE/DOT Joint Officer Executive Level Admin Support Services</w:t>
      </w:r>
    </w:p>
    <w:p w14:paraId="3A28CE8A" w14:textId="034B9FE2" w:rsidR="007B0DEB" w:rsidRPr="00302AE1" w:rsidRDefault="007B0DEB" w:rsidP="007B0DEB">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6 – </w:t>
      </w:r>
      <w:r w:rsidRPr="007B0DEB">
        <w:rPr>
          <w:rFonts w:ascii="Times New Roman" w:hAnsi="Times New Roman" w:cs="Times New Roman"/>
        </w:rPr>
        <w:t>BIL – IRA (EPA) – Marginal Wells Communications &amp; Public Affairs Support</w:t>
      </w:r>
    </w:p>
    <w:p w14:paraId="4A88464B" w14:textId="2056C903" w:rsidR="007B0DEB" w:rsidRDefault="007B0DEB" w:rsidP="007B0DEB">
      <w:pPr>
        <w:spacing w:after="0" w:line="240" w:lineRule="auto"/>
        <w:ind w:firstLine="720"/>
        <w:rPr>
          <w:rFonts w:ascii="Times New Roman" w:hAnsi="Times New Roman" w:cs="Times New Roman"/>
        </w:rPr>
      </w:pPr>
      <w:r w:rsidRPr="00302AE1">
        <w:rPr>
          <w:rFonts w:ascii="Times New Roman" w:hAnsi="Times New Roman" w:cs="Times New Roman"/>
        </w:rPr>
        <w:t xml:space="preserve">Activity 7 – </w:t>
      </w:r>
      <w:r w:rsidRPr="007B0DEB">
        <w:rPr>
          <w:rFonts w:ascii="Times New Roman" w:hAnsi="Times New Roman" w:cs="Times New Roman"/>
        </w:rPr>
        <w:t>BIL – WFO Executive Admin and Foreign National Processing Support Services</w:t>
      </w:r>
    </w:p>
    <w:p w14:paraId="5474F984" w14:textId="3C81F7EE"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6 – Indefinite Delivery – Indefinite Quantity (IDIQ)</w:t>
      </w:r>
      <w:r w:rsidR="007B0DEB">
        <w:rPr>
          <w:rFonts w:ascii="Times New Roman" w:hAnsi="Times New Roman" w:cs="Times New Roman"/>
        </w:rPr>
        <w:t xml:space="preserve"> (FFP / CPFF)</w:t>
      </w:r>
    </w:p>
    <w:p w14:paraId="26952CE6" w14:textId="19EB84EF" w:rsid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7 </w:t>
      </w:r>
      <w:r>
        <w:rPr>
          <w:rFonts w:ascii="Times New Roman" w:hAnsi="Times New Roman" w:cs="Times New Roman"/>
        </w:rPr>
        <w:t>–</w:t>
      </w:r>
      <w:r w:rsidRPr="00302AE1">
        <w:rPr>
          <w:rFonts w:ascii="Times New Roman" w:hAnsi="Times New Roman" w:cs="Times New Roman"/>
        </w:rPr>
        <w:t xml:space="preserve"> Transition</w:t>
      </w:r>
      <w:r w:rsidR="007B0DEB">
        <w:rPr>
          <w:rFonts w:ascii="Times New Roman" w:hAnsi="Times New Roman" w:cs="Times New Roman"/>
        </w:rPr>
        <w:t xml:space="preserve"> (FFP)</w:t>
      </w:r>
    </w:p>
    <w:p w14:paraId="43E83544" w14:textId="77777777" w:rsidR="00302AE1" w:rsidRPr="00302AE1" w:rsidRDefault="00302AE1" w:rsidP="00302AE1">
      <w:pPr>
        <w:spacing w:after="0" w:line="240" w:lineRule="auto"/>
        <w:rPr>
          <w:rFonts w:ascii="Times New Roman" w:hAnsi="Times New Roman" w:cs="Times New Roman"/>
        </w:rPr>
      </w:pPr>
    </w:p>
    <w:p w14:paraId="3E505702" w14:textId="018DB5EC" w:rsidR="00B65282" w:rsidRDefault="00B65282" w:rsidP="00B65282">
      <w:pPr>
        <w:rPr>
          <w:rFonts w:ascii="Times New Roman" w:hAnsi="Times New Roman" w:cs="Times New Roman"/>
        </w:rPr>
      </w:pPr>
      <w:r w:rsidRPr="00C02A0A">
        <w:rPr>
          <w:rFonts w:ascii="Times New Roman" w:hAnsi="Times New Roman" w:cs="Times New Roman"/>
        </w:rPr>
        <w:t>The North American Industrial Classification System (NAICS</w:t>
      </w:r>
      <w:r w:rsidR="001845B8" w:rsidRPr="00C02A0A">
        <w:rPr>
          <w:rFonts w:ascii="Times New Roman" w:hAnsi="Times New Roman" w:cs="Times New Roman"/>
        </w:rPr>
        <w:t xml:space="preserve">) code for this effort is </w:t>
      </w:r>
      <w:r w:rsidR="00C02A0A" w:rsidRPr="00C02A0A">
        <w:rPr>
          <w:rFonts w:ascii="Times New Roman" w:hAnsi="Times New Roman" w:cs="Times New Roman"/>
        </w:rPr>
        <w:t>561210</w:t>
      </w:r>
      <w:r w:rsidRPr="00C02A0A">
        <w:rPr>
          <w:rFonts w:ascii="Times New Roman" w:hAnsi="Times New Roman" w:cs="Times New Roman"/>
        </w:rPr>
        <w:t xml:space="preserve"> with a small</w:t>
      </w:r>
      <w:r w:rsidR="001845B8" w:rsidRPr="00C02A0A">
        <w:rPr>
          <w:rFonts w:ascii="Times New Roman" w:hAnsi="Times New Roman" w:cs="Times New Roman"/>
        </w:rPr>
        <w:t xml:space="preserve"> business s</w:t>
      </w:r>
      <w:r w:rsidR="00C02A0A" w:rsidRPr="00C02A0A">
        <w:rPr>
          <w:rFonts w:ascii="Times New Roman" w:hAnsi="Times New Roman" w:cs="Times New Roman"/>
        </w:rPr>
        <w:t>ize standard of $</w:t>
      </w:r>
      <w:r w:rsidR="00925A99">
        <w:rPr>
          <w:rFonts w:ascii="Times New Roman" w:hAnsi="Times New Roman" w:cs="Times New Roman"/>
        </w:rPr>
        <w:t>47</w:t>
      </w:r>
      <w:r w:rsidRPr="00C02A0A">
        <w:rPr>
          <w:rFonts w:ascii="Times New Roman" w:hAnsi="Times New Roman" w:cs="Times New Roman"/>
        </w:rPr>
        <w:t xml:space="preserve"> million.</w:t>
      </w:r>
      <w:r>
        <w:rPr>
          <w:rFonts w:ascii="Times New Roman" w:hAnsi="Times New Roman" w:cs="Times New Roman"/>
        </w:rPr>
        <w:t xml:space="preserve">  </w:t>
      </w:r>
    </w:p>
    <w:p w14:paraId="2B26B162" w14:textId="7232F194" w:rsidR="00B65282" w:rsidRDefault="00B65282" w:rsidP="00B65282">
      <w:pPr>
        <w:rPr>
          <w:rFonts w:ascii="Times New Roman" w:hAnsi="Times New Roman" w:cs="Times New Roman"/>
        </w:rPr>
      </w:pPr>
      <w:r>
        <w:rPr>
          <w:rFonts w:ascii="Times New Roman" w:hAnsi="Times New Roman" w:cs="Times New Roman"/>
        </w:rPr>
        <w:t>The purpose of this DRAFT RFP is to solicit comments</w:t>
      </w:r>
      <w:r w:rsidR="00BA7BE0">
        <w:rPr>
          <w:rFonts w:ascii="Times New Roman" w:hAnsi="Times New Roman" w:cs="Times New Roman"/>
        </w:rPr>
        <w:t>,</w:t>
      </w:r>
      <w:r>
        <w:rPr>
          <w:rFonts w:ascii="Times New Roman" w:hAnsi="Times New Roman" w:cs="Times New Roman"/>
        </w:rPr>
        <w:t xml:space="preserve"> from </w:t>
      </w:r>
      <w:r w:rsidR="00BA7BE0">
        <w:rPr>
          <w:rFonts w:ascii="Times New Roman" w:hAnsi="Times New Roman" w:cs="Times New Roman"/>
        </w:rPr>
        <w:t>interested</w:t>
      </w:r>
      <w:r>
        <w:rPr>
          <w:rFonts w:ascii="Times New Roman" w:hAnsi="Times New Roman" w:cs="Times New Roman"/>
        </w:rPr>
        <w:t xml:space="preserve"> </w:t>
      </w:r>
      <w:r w:rsidR="00302AE1">
        <w:rPr>
          <w:rFonts w:ascii="Times New Roman" w:hAnsi="Times New Roman" w:cs="Times New Roman"/>
        </w:rPr>
        <w:t xml:space="preserve">8a </w:t>
      </w:r>
      <w:r w:rsidR="001845B8">
        <w:rPr>
          <w:rFonts w:ascii="Times New Roman" w:hAnsi="Times New Roman" w:cs="Times New Roman"/>
        </w:rPr>
        <w:t>small businesses</w:t>
      </w:r>
      <w:r w:rsidR="00BA7BE0">
        <w:rPr>
          <w:rFonts w:ascii="Times New Roman" w:hAnsi="Times New Roman" w:cs="Times New Roman"/>
        </w:rPr>
        <w:t>,</w:t>
      </w:r>
      <w:r>
        <w:rPr>
          <w:rFonts w:ascii="Times New Roman" w:hAnsi="Times New Roman" w:cs="Times New Roman"/>
        </w:rPr>
        <w:t xml:space="preserve"> to be addressed prior to issuance of a final RFP.  Comments/questions regarding this DRAFT RFP are required to be submi</w:t>
      </w:r>
      <w:r w:rsidR="00AA294C">
        <w:rPr>
          <w:rFonts w:ascii="Times New Roman" w:hAnsi="Times New Roman" w:cs="Times New Roman"/>
        </w:rPr>
        <w:t xml:space="preserve">tted electronically through </w:t>
      </w:r>
      <w:r w:rsidR="001845B8">
        <w:rPr>
          <w:rFonts w:ascii="Times New Roman" w:hAnsi="Times New Roman" w:cs="Times New Roman"/>
        </w:rPr>
        <w:t>FedConnect</w:t>
      </w:r>
      <w:r>
        <w:rPr>
          <w:rFonts w:ascii="Times New Roman" w:hAnsi="Times New Roman" w:cs="Times New Roman"/>
        </w:rPr>
        <w:t xml:space="preserve">. </w:t>
      </w:r>
      <w:r w:rsidR="0043339B">
        <w:rPr>
          <w:rFonts w:ascii="Times New Roman" w:hAnsi="Times New Roman" w:cs="Times New Roman"/>
        </w:rPr>
        <w:t>All comments and questions submitted in response to this DRAFT RFP must be submitted no later</w:t>
      </w:r>
      <w:r w:rsidR="0039137F">
        <w:rPr>
          <w:rFonts w:ascii="Times New Roman" w:hAnsi="Times New Roman" w:cs="Times New Roman"/>
        </w:rPr>
        <w:t xml:space="preserve"> than</w:t>
      </w:r>
      <w:r w:rsidR="006E4914">
        <w:rPr>
          <w:rFonts w:ascii="Times New Roman" w:hAnsi="Times New Roman" w:cs="Times New Roman"/>
        </w:rPr>
        <w:t xml:space="preserve"> 4:00 PM on</w:t>
      </w:r>
      <w:r w:rsidR="0039137F">
        <w:rPr>
          <w:rFonts w:ascii="Times New Roman" w:hAnsi="Times New Roman" w:cs="Times New Roman"/>
        </w:rPr>
        <w:t xml:space="preserve"> </w:t>
      </w:r>
      <w:r w:rsidR="00B16B81">
        <w:rPr>
          <w:rFonts w:ascii="Times New Roman" w:hAnsi="Times New Roman" w:cs="Times New Roman"/>
        </w:rPr>
        <w:t>Friday</w:t>
      </w:r>
      <w:r w:rsidR="00AA294C">
        <w:rPr>
          <w:rFonts w:ascii="Times New Roman" w:hAnsi="Times New Roman" w:cs="Times New Roman"/>
        </w:rPr>
        <w:t xml:space="preserve">, </w:t>
      </w:r>
      <w:r w:rsidR="00C02A0A">
        <w:rPr>
          <w:rFonts w:ascii="Times New Roman" w:hAnsi="Times New Roman" w:cs="Times New Roman"/>
        </w:rPr>
        <w:t xml:space="preserve">March </w:t>
      </w:r>
      <w:r w:rsidR="00B16B81">
        <w:rPr>
          <w:rFonts w:ascii="Times New Roman" w:hAnsi="Times New Roman" w:cs="Times New Roman"/>
        </w:rPr>
        <w:t>15</w:t>
      </w:r>
      <w:r w:rsidR="0039137F">
        <w:rPr>
          <w:rFonts w:ascii="Times New Roman" w:hAnsi="Times New Roman" w:cs="Times New Roman"/>
        </w:rPr>
        <w:t>, 20</w:t>
      </w:r>
      <w:r w:rsidR="00B16B81">
        <w:rPr>
          <w:rFonts w:ascii="Times New Roman" w:hAnsi="Times New Roman" w:cs="Times New Roman"/>
        </w:rPr>
        <w:t>24</w:t>
      </w:r>
      <w:r w:rsidR="0043339B">
        <w:rPr>
          <w:rFonts w:ascii="Times New Roman" w:hAnsi="Times New Roman" w:cs="Times New Roman"/>
        </w:rPr>
        <w:t xml:space="preserve"> Local Eastern Time. </w:t>
      </w:r>
      <w:r w:rsidR="00653B4B">
        <w:rPr>
          <w:rFonts w:ascii="Times New Roman" w:hAnsi="Times New Roman" w:cs="Times New Roman"/>
        </w:rPr>
        <w:t>NETL will not respond to comments/questions; however, all comments/questions relating to the draft RFP will be taken into consideration in the development of the final RFP.</w:t>
      </w:r>
    </w:p>
    <w:p w14:paraId="066FC549" w14:textId="77D39C08"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14:paraId="08F03C58" w14:textId="77777777" w:rsidR="00B65282" w:rsidRDefault="00B65282" w:rsidP="00B65282">
      <w:pPr>
        <w:rPr>
          <w:rFonts w:ascii="Times New Roman" w:hAnsi="Times New Roman" w:cs="Times New Roman"/>
        </w:rPr>
      </w:pPr>
      <w:r>
        <w:rPr>
          <w:rFonts w:ascii="Times New Roman" w:hAnsi="Times New Roman" w:cs="Times New Roman"/>
        </w:rPr>
        <w:t>Interested parties should monitor</w:t>
      </w:r>
      <w:r w:rsidR="00EB368C">
        <w:rPr>
          <w:rFonts w:ascii="Times New Roman" w:hAnsi="Times New Roman" w:cs="Times New Roman"/>
        </w:rPr>
        <w:t xml:space="preserve"> </w:t>
      </w:r>
      <w:r w:rsidR="001845B8">
        <w:rPr>
          <w:rFonts w:ascii="Times New Roman" w:hAnsi="Times New Roman" w:cs="Times New Roman"/>
        </w:rPr>
        <w:t>FedConnect</w:t>
      </w:r>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10"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14:paraId="03479FA3"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Information regarding how to submit information via FedConnect can be found at</w:t>
      </w:r>
    </w:p>
    <w:p w14:paraId="6DC3F55F" w14:textId="5C6B8198"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Please note - FedConnect is owned and operated by Compusearch</w:t>
      </w:r>
    </w:p>
    <w:p w14:paraId="11A93075"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14:paraId="22B4B51F"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assistance for FedConnect. For assistance with FedConnect, please contact FedConnect directly:</w:t>
      </w:r>
    </w:p>
    <w:p w14:paraId="09953E15" w14:textId="77777777"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14:paraId="3D7B5A9C"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14:paraId="404FE83E"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14:paraId="548D56A2" w14:textId="77777777"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14:paraId="4D4162F6" w14:textId="77777777"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21407" w14:textId="77777777" w:rsidR="00505B67" w:rsidRDefault="00505B67" w:rsidP="009510E0">
      <w:r>
        <w:separator/>
      </w:r>
    </w:p>
  </w:endnote>
  <w:endnote w:type="continuationSeparator" w:id="0">
    <w:p w14:paraId="2EDCF80A" w14:textId="77777777" w:rsidR="00505B67" w:rsidRDefault="00505B67"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716AEB" w14:paraId="267BE53A" w14:textId="77777777" w:rsidTr="009510E0">
      <w:tc>
        <w:tcPr>
          <w:tcW w:w="10872" w:type="dxa"/>
          <w:gridSpan w:val="8"/>
          <w:shd w:val="clear" w:color="auto" w:fill="auto"/>
          <w:vAlign w:val="bottom"/>
        </w:tcPr>
        <w:p w14:paraId="7BBD4137" w14:textId="77777777" w:rsidR="00716AEB" w:rsidRPr="009510E0" w:rsidRDefault="00716AEB"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716AEB" w14:paraId="5C6F7319" w14:textId="77777777" w:rsidTr="009510E0">
      <w:trPr>
        <w:gridAfter w:val="1"/>
        <w:wAfter w:w="72" w:type="dxa"/>
      </w:trPr>
      <w:tc>
        <w:tcPr>
          <w:tcW w:w="2880" w:type="dxa"/>
          <w:shd w:val="clear" w:color="auto" w:fill="auto"/>
        </w:tcPr>
        <w:p w14:paraId="7A15B16B" w14:textId="77777777" w:rsidR="00716AEB" w:rsidRDefault="00716AEB">
          <w:pPr>
            <w:pStyle w:val="Footer"/>
          </w:pPr>
        </w:p>
      </w:tc>
      <w:tc>
        <w:tcPr>
          <w:tcW w:w="720" w:type="dxa"/>
          <w:shd w:val="clear" w:color="auto" w:fill="auto"/>
        </w:tcPr>
        <w:p w14:paraId="2D443D6C" w14:textId="77777777" w:rsidR="00716AEB" w:rsidRDefault="00716AEB">
          <w:pPr>
            <w:pStyle w:val="Footer"/>
          </w:pPr>
        </w:p>
      </w:tc>
      <w:tc>
        <w:tcPr>
          <w:tcW w:w="1800" w:type="dxa"/>
          <w:shd w:val="clear" w:color="auto" w:fill="auto"/>
        </w:tcPr>
        <w:p w14:paraId="2DF53346" w14:textId="77777777" w:rsidR="00716AEB" w:rsidRDefault="00716AEB">
          <w:pPr>
            <w:pStyle w:val="Footer"/>
          </w:pPr>
        </w:p>
      </w:tc>
      <w:tc>
        <w:tcPr>
          <w:tcW w:w="720" w:type="dxa"/>
          <w:shd w:val="clear" w:color="auto" w:fill="auto"/>
        </w:tcPr>
        <w:p w14:paraId="32BCD282" w14:textId="77777777" w:rsidR="00716AEB" w:rsidRDefault="00716AEB">
          <w:pPr>
            <w:pStyle w:val="Footer"/>
          </w:pPr>
        </w:p>
      </w:tc>
      <w:tc>
        <w:tcPr>
          <w:tcW w:w="1800" w:type="dxa"/>
          <w:shd w:val="clear" w:color="auto" w:fill="auto"/>
        </w:tcPr>
        <w:p w14:paraId="10E4830C" w14:textId="77777777" w:rsidR="00716AEB" w:rsidRDefault="00716AEB">
          <w:pPr>
            <w:pStyle w:val="Footer"/>
          </w:pPr>
        </w:p>
      </w:tc>
      <w:tc>
        <w:tcPr>
          <w:tcW w:w="720" w:type="dxa"/>
          <w:shd w:val="clear" w:color="auto" w:fill="auto"/>
        </w:tcPr>
        <w:p w14:paraId="29841138" w14:textId="77777777" w:rsidR="00716AEB" w:rsidRDefault="00716AEB">
          <w:pPr>
            <w:pStyle w:val="Footer"/>
          </w:pPr>
        </w:p>
      </w:tc>
      <w:tc>
        <w:tcPr>
          <w:tcW w:w="2160" w:type="dxa"/>
          <w:shd w:val="clear" w:color="auto" w:fill="auto"/>
        </w:tcPr>
        <w:p w14:paraId="4A954B1D" w14:textId="77777777" w:rsidR="00716AEB" w:rsidRDefault="00716AEB">
          <w:pPr>
            <w:pStyle w:val="Footer"/>
          </w:pPr>
        </w:p>
      </w:tc>
    </w:tr>
  </w:tbl>
  <w:p w14:paraId="3A9F5E93" w14:textId="77777777" w:rsidR="00716AEB" w:rsidRDefault="00716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D6737" w14:textId="77777777" w:rsidR="00505B67" w:rsidRDefault="00505B67" w:rsidP="009510E0">
      <w:r>
        <w:separator/>
      </w:r>
    </w:p>
  </w:footnote>
  <w:footnote w:type="continuationSeparator" w:id="0">
    <w:p w14:paraId="6A700794" w14:textId="77777777" w:rsidR="00505B67" w:rsidRDefault="00505B67"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1012" w14:textId="77777777" w:rsidR="00716AEB" w:rsidRDefault="00716AEB">
    <w:pPr>
      <w:pStyle w:val="Header"/>
    </w:pPr>
    <w:r>
      <w:rPr>
        <w:noProof/>
      </w:rPr>
      <w:drawing>
        <wp:inline distT="0" distB="0" distL="0" distR="0" wp14:anchorId="6260D78F" wp14:editId="383A6DE1">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1495A"/>
    <w:multiLevelType w:val="hybridMultilevel"/>
    <w:tmpl w:val="A81E31A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860164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879CD"/>
    <w:rsid w:val="000A7F7C"/>
    <w:rsid w:val="000B044C"/>
    <w:rsid w:val="000D3A60"/>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30545"/>
    <w:rsid w:val="002740DE"/>
    <w:rsid w:val="00283B6D"/>
    <w:rsid w:val="002A5E76"/>
    <w:rsid w:val="002D4A76"/>
    <w:rsid w:val="002E0D30"/>
    <w:rsid w:val="003005E4"/>
    <w:rsid w:val="00302AE1"/>
    <w:rsid w:val="00304894"/>
    <w:rsid w:val="0033577E"/>
    <w:rsid w:val="00374319"/>
    <w:rsid w:val="0039137F"/>
    <w:rsid w:val="003C73DA"/>
    <w:rsid w:val="0041663F"/>
    <w:rsid w:val="0043339B"/>
    <w:rsid w:val="00451904"/>
    <w:rsid w:val="00481ED2"/>
    <w:rsid w:val="004A0425"/>
    <w:rsid w:val="004A13E2"/>
    <w:rsid w:val="004C0B4F"/>
    <w:rsid w:val="004D533D"/>
    <w:rsid w:val="004E1593"/>
    <w:rsid w:val="004F077D"/>
    <w:rsid w:val="005048A9"/>
    <w:rsid w:val="00505B67"/>
    <w:rsid w:val="0052018C"/>
    <w:rsid w:val="00542963"/>
    <w:rsid w:val="00551B9D"/>
    <w:rsid w:val="00554370"/>
    <w:rsid w:val="00571C59"/>
    <w:rsid w:val="00577964"/>
    <w:rsid w:val="00577B8C"/>
    <w:rsid w:val="005B363C"/>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16AEB"/>
    <w:rsid w:val="00754D62"/>
    <w:rsid w:val="007607E2"/>
    <w:rsid w:val="007716F4"/>
    <w:rsid w:val="007B0DEB"/>
    <w:rsid w:val="007E3539"/>
    <w:rsid w:val="00807123"/>
    <w:rsid w:val="00830462"/>
    <w:rsid w:val="00844802"/>
    <w:rsid w:val="00844C26"/>
    <w:rsid w:val="00847FAC"/>
    <w:rsid w:val="00863F99"/>
    <w:rsid w:val="00877709"/>
    <w:rsid w:val="00884F8A"/>
    <w:rsid w:val="00896602"/>
    <w:rsid w:val="008A709B"/>
    <w:rsid w:val="008B4C42"/>
    <w:rsid w:val="008C46FB"/>
    <w:rsid w:val="008C4B02"/>
    <w:rsid w:val="008D69B3"/>
    <w:rsid w:val="008D7D6F"/>
    <w:rsid w:val="008E0D6D"/>
    <w:rsid w:val="008E1085"/>
    <w:rsid w:val="008E1C63"/>
    <w:rsid w:val="008F190E"/>
    <w:rsid w:val="00906894"/>
    <w:rsid w:val="009165BC"/>
    <w:rsid w:val="00925A99"/>
    <w:rsid w:val="00930FED"/>
    <w:rsid w:val="00946EE1"/>
    <w:rsid w:val="009510E0"/>
    <w:rsid w:val="00954096"/>
    <w:rsid w:val="00974D41"/>
    <w:rsid w:val="009764A6"/>
    <w:rsid w:val="00981BF2"/>
    <w:rsid w:val="00983497"/>
    <w:rsid w:val="00997CF6"/>
    <w:rsid w:val="009C0F68"/>
    <w:rsid w:val="009E7C74"/>
    <w:rsid w:val="009F06D1"/>
    <w:rsid w:val="00A0734B"/>
    <w:rsid w:val="00A22305"/>
    <w:rsid w:val="00A34B02"/>
    <w:rsid w:val="00A40353"/>
    <w:rsid w:val="00A513B7"/>
    <w:rsid w:val="00A52687"/>
    <w:rsid w:val="00A9481E"/>
    <w:rsid w:val="00AA294C"/>
    <w:rsid w:val="00AA3FCF"/>
    <w:rsid w:val="00AB5F4E"/>
    <w:rsid w:val="00AC2A59"/>
    <w:rsid w:val="00AC5189"/>
    <w:rsid w:val="00AD20E0"/>
    <w:rsid w:val="00AE28D4"/>
    <w:rsid w:val="00B060EF"/>
    <w:rsid w:val="00B16B81"/>
    <w:rsid w:val="00B21C55"/>
    <w:rsid w:val="00B65282"/>
    <w:rsid w:val="00B96003"/>
    <w:rsid w:val="00BA7BE0"/>
    <w:rsid w:val="00BC5211"/>
    <w:rsid w:val="00BE69A0"/>
    <w:rsid w:val="00BF381C"/>
    <w:rsid w:val="00C02A0A"/>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E6159"/>
    <w:rsid w:val="00DF0D92"/>
    <w:rsid w:val="00DF1553"/>
    <w:rsid w:val="00E05EE5"/>
    <w:rsid w:val="00E12A78"/>
    <w:rsid w:val="00E2136F"/>
    <w:rsid w:val="00E278FB"/>
    <w:rsid w:val="00E4117D"/>
    <w:rsid w:val="00E74BB6"/>
    <w:rsid w:val="00EB368C"/>
    <w:rsid w:val="00EB45DC"/>
    <w:rsid w:val="00EE6079"/>
    <w:rsid w:val="00EF1BF7"/>
    <w:rsid w:val="00EF5882"/>
    <w:rsid w:val="00F02DE5"/>
    <w:rsid w:val="00F40647"/>
    <w:rsid w:val="00F47B08"/>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06774A"/>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712</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5197</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Gibson, Mathew A.</cp:lastModifiedBy>
  <cp:revision>13</cp:revision>
  <cp:lastPrinted>2016-09-06T15:01:00Z</cp:lastPrinted>
  <dcterms:created xsi:type="dcterms:W3CDTF">2024-02-02T14:54:00Z</dcterms:created>
  <dcterms:modified xsi:type="dcterms:W3CDTF">2024-02-15T15:19:00Z</dcterms:modified>
</cp:coreProperties>
</file>