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78E5E" w14:textId="77777777" w:rsidR="002E14FB" w:rsidRDefault="002E14FB" w:rsidP="002E14FB">
      <w:pPr>
        <w:jc w:val="center"/>
        <w:rPr>
          <w:rFonts w:ascii="Calibri" w:eastAsiaTheme="minorEastAsia" w:hAnsi="Calibri" w:cs="Calibri"/>
          <w:b/>
          <w:smallCaps/>
          <w:sz w:val="34"/>
          <w:szCs w:val="34"/>
        </w:rPr>
      </w:pPr>
      <w:bookmarkStart w:id="0" w:name="_Hlk99622984"/>
      <w:r w:rsidRPr="0051051A">
        <w:rPr>
          <w:b/>
          <w:bCs/>
          <w:sz w:val="34"/>
          <w:szCs w:val="34"/>
        </w:rPr>
        <w:t>Infrastructure Investment and Jobs Act (IIJA)</w:t>
      </w:r>
      <w:r w:rsidRPr="0051051A">
        <w:rPr>
          <w:rStyle w:val="Style3"/>
          <w:rFonts w:cstheme="minorHAnsi"/>
          <w:sz w:val="34"/>
          <w:szCs w:val="34"/>
        </w:rPr>
        <w:t xml:space="preserve"> </w:t>
      </w:r>
      <w:r w:rsidRPr="0051051A">
        <w:rPr>
          <w:rStyle w:val="Style3"/>
          <w:rFonts w:cstheme="minorHAnsi"/>
        </w:rPr>
        <w:t xml:space="preserve">- </w:t>
      </w:r>
      <w:r w:rsidRPr="0051051A">
        <w:rPr>
          <w:rFonts w:eastAsiaTheme="minorEastAsia" w:cstheme="minorHAnsi"/>
          <w:b/>
          <w:smallCaps/>
          <w:sz w:val="34"/>
          <w:szCs w:val="34"/>
        </w:rPr>
        <w:t>Section</w:t>
      </w:r>
      <w:r w:rsidRPr="0051051A">
        <w:rPr>
          <w:rFonts w:eastAsiaTheme="minorEastAsia" w:cstheme="minorHAnsi"/>
          <w:b/>
          <w:smallCaps/>
          <w:sz w:val="36"/>
          <w:szCs w:val="36"/>
        </w:rPr>
        <w:t xml:space="preserve"> </w:t>
      </w:r>
      <w:r w:rsidRPr="0051051A">
        <w:rPr>
          <w:rFonts w:ascii="Calibri" w:eastAsiaTheme="minorEastAsia" w:hAnsi="Calibri" w:cs="Calibri"/>
          <w:b/>
          <w:smallCaps/>
          <w:sz w:val="34"/>
          <w:szCs w:val="34"/>
        </w:rPr>
        <w:t>40101(</w:t>
      </w:r>
      <w:r w:rsidRPr="0051051A">
        <w:rPr>
          <w:b/>
          <w:bCs/>
          <w:sz w:val="34"/>
          <w:szCs w:val="34"/>
        </w:rPr>
        <w:t>d</w:t>
      </w:r>
      <w:r w:rsidRPr="0051051A">
        <w:rPr>
          <w:rFonts w:ascii="Calibri" w:eastAsiaTheme="minorEastAsia" w:hAnsi="Calibri" w:cs="Calibri"/>
          <w:b/>
          <w:smallCaps/>
          <w:sz w:val="34"/>
          <w:szCs w:val="34"/>
        </w:rPr>
        <w:t>)</w:t>
      </w:r>
    </w:p>
    <w:p w14:paraId="1B4D87B7" w14:textId="77777777" w:rsidR="002E14FB" w:rsidRDefault="002E14FB" w:rsidP="002E14FB">
      <w:pPr>
        <w:jc w:val="center"/>
        <w:rPr>
          <w:rFonts w:ascii="Calibri" w:eastAsiaTheme="minorEastAsia" w:hAnsi="Calibri" w:cs="Calibri"/>
          <w:b/>
          <w:smallCaps/>
          <w:sz w:val="36"/>
          <w:szCs w:val="36"/>
        </w:rPr>
      </w:pPr>
    </w:p>
    <w:p w14:paraId="085C299C" w14:textId="77777777" w:rsidR="002E14FB" w:rsidRDefault="002E14FB" w:rsidP="002E14FB">
      <w:pPr>
        <w:jc w:val="center"/>
        <w:rPr>
          <w:rFonts w:ascii="Calibri" w:eastAsiaTheme="minorEastAsia" w:hAnsi="Calibri" w:cs="Calibri"/>
          <w:b/>
          <w:smallCaps/>
          <w:sz w:val="28"/>
          <w:szCs w:val="28"/>
        </w:rPr>
      </w:pPr>
      <w:r w:rsidRPr="00CA7A3F">
        <w:rPr>
          <w:rFonts w:ascii="Calibri" w:eastAsiaTheme="minorEastAsia" w:hAnsi="Calibri" w:cs="Calibri"/>
          <w:b/>
          <w:smallCaps/>
          <w:sz w:val="28"/>
          <w:szCs w:val="28"/>
        </w:rPr>
        <w:t>Preventing Outages and Enhancing the Resilience of the Electric Grid</w:t>
      </w:r>
    </w:p>
    <w:p w14:paraId="52B50D01" w14:textId="77777777" w:rsidR="002E14FB" w:rsidRPr="00CA7A3F" w:rsidRDefault="002E14FB" w:rsidP="002E14FB">
      <w:pPr>
        <w:jc w:val="center"/>
        <w:rPr>
          <w:rFonts w:ascii="Calibri" w:eastAsiaTheme="minorEastAsia" w:hAnsi="Calibri" w:cs="Calibri"/>
          <w:b/>
          <w:smallCaps/>
          <w:sz w:val="28"/>
          <w:szCs w:val="28"/>
        </w:rPr>
      </w:pPr>
    </w:p>
    <w:p w14:paraId="06C0B636" w14:textId="77777777" w:rsidR="002E14FB" w:rsidRDefault="002E14FB" w:rsidP="002E14FB">
      <w:pPr>
        <w:jc w:val="center"/>
        <w:rPr>
          <w:rFonts w:eastAsiaTheme="minorHAnsi" w:cstheme="minorHAnsi"/>
          <w:b/>
          <w:bCs/>
          <w:sz w:val="28"/>
          <w:szCs w:val="28"/>
        </w:rPr>
      </w:pPr>
      <w:r>
        <w:rPr>
          <w:rFonts w:eastAsiaTheme="minorHAnsi" w:cstheme="minorHAnsi"/>
          <w:b/>
          <w:bCs/>
          <w:sz w:val="28"/>
          <w:szCs w:val="28"/>
        </w:rPr>
        <w:t>[Name of Indian Tribe or State]</w:t>
      </w:r>
    </w:p>
    <w:p w14:paraId="2A1AD6BD" w14:textId="77777777" w:rsidR="002E14FB" w:rsidRDefault="002E14FB" w:rsidP="002E14FB">
      <w:pPr>
        <w:jc w:val="center"/>
        <w:rPr>
          <w:rFonts w:eastAsiaTheme="minorHAnsi" w:cstheme="minorHAnsi"/>
          <w:b/>
          <w:bCs/>
          <w:sz w:val="28"/>
          <w:szCs w:val="28"/>
        </w:rPr>
      </w:pPr>
    </w:p>
    <w:p w14:paraId="62ACCF13" w14:textId="77777777" w:rsidR="002E14FB" w:rsidRPr="00CA7A3F" w:rsidRDefault="002E14FB" w:rsidP="002E14FB">
      <w:pPr>
        <w:jc w:val="center"/>
        <w:rPr>
          <w:rFonts w:eastAsiaTheme="minorHAnsi" w:cstheme="minorHAnsi"/>
          <w:b/>
          <w:bCs/>
          <w:sz w:val="28"/>
          <w:szCs w:val="28"/>
        </w:rPr>
      </w:pPr>
      <w:r>
        <w:rPr>
          <w:rFonts w:eastAsiaTheme="minorHAnsi" w:cstheme="minorHAnsi"/>
          <w:b/>
          <w:bCs/>
          <w:sz w:val="28"/>
          <w:szCs w:val="28"/>
        </w:rPr>
        <w:t>[Date]</w:t>
      </w:r>
    </w:p>
    <w:p w14:paraId="11A980FC" w14:textId="77777777" w:rsidR="00CA7A3F" w:rsidRDefault="00CA7A3F" w:rsidP="00732046">
      <w:pPr>
        <w:jc w:val="both"/>
        <w:rPr>
          <w:rFonts w:eastAsiaTheme="minorHAnsi" w:cstheme="minorHAnsi"/>
          <w:szCs w:val="24"/>
        </w:rPr>
      </w:pPr>
    </w:p>
    <w:p w14:paraId="51134EAA" w14:textId="460D2A20" w:rsidR="00AF35D3" w:rsidRPr="00CA7A3F" w:rsidRDefault="00CA7A3F" w:rsidP="00CA7A3F">
      <w:pPr>
        <w:jc w:val="center"/>
        <w:rPr>
          <w:rFonts w:eastAsiaTheme="minorHAnsi" w:cstheme="minorHAnsi"/>
          <w:b/>
          <w:bCs/>
          <w:sz w:val="44"/>
          <w:szCs w:val="44"/>
        </w:rPr>
      </w:pPr>
      <w:r w:rsidRPr="00CA7A3F">
        <w:rPr>
          <w:rFonts w:eastAsiaTheme="minorHAnsi" w:cstheme="minorHAnsi"/>
          <w:b/>
          <w:bCs/>
          <w:sz w:val="44"/>
          <w:szCs w:val="44"/>
        </w:rPr>
        <w:t>Program Narrative</w:t>
      </w:r>
    </w:p>
    <w:bookmarkEnd w:id="0"/>
    <w:p w14:paraId="6CBDB249" w14:textId="542FFB58" w:rsidR="00AF35D3" w:rsidRDefault="00AF35D3" w:rsidP="00732046">
      <w:pPr>
        <w:jc w:val="both"/>
        <w:rPr>
          <w:bCs/>
        </w:rPr>
      </w:pPr>
    </w:p>
    <w:p w14:paraId="4FCA4133" w14:textId="18EEDBC6" w:rsidR="00AE7FF6" w:rsidRDefault="00AE7FF6" w:rsidP="00732046">
      <w:pPr>
        <w:jc w:val="both"/>
        <w:rPr>
          <w:bCs/>
        </w:rPr>
      </w:pPr>
      <w:r>
        <w:rPr>
          <w:bCs/>
        </w:rPr>
        <w:t xml:space="preserve">The Program Narrative is provided by </w:t>
      </w:r>
      <w:r w:rsidR="00521235">
        <w:rPr>
          <w:bCs/>
        </w:rPr>
        <w:t xml:space="preserve">[applicant </w:t>
      </w:r>
      <w:r w:rsidR="00170B40">
        <w:rPr>
          <w:bCs/>
        </w:rPr>
        <w:t>name]</w:t>
      </w:r>
      <w:r w:rsidR="00521235">
        <w:rPr>
          <w:bCs/>
        </w:rPr>
        <w:t>,</w:t>
      </w:r>
      <w:r w:rsidR="00170B40">
        <w:rPr>
          <w:bCs/>
        </w:rPr>
        <w:t xml:space="preserve"> </w:t>
      </w:r>
      <w:r w:rsidR="00521235">
        <w:rPr>
          <w:bCs/>
        </w:rPr>
        <w:t xml:space="preserve">as the officially designated applicant for [name] </w:t>
      </w:r>
      <w:r w:rsidR="00170B40">
        <w:rPr>
          <w:bCs/>
        </w:rPr>
        <w:t>Indian Tribe</w:t>
      </w:r>
      <w:r w:rsidR="00521235">
        <w:rPr>
          <w:bCs/>
        </w:rPr>
        <w:t>,</w:t>
      </w:r>
      <w:r w:rsidR="00170B40">
        <w:rPr>
          <w:bCs/>
        </w:rPr>
        <w:t xml:space="preserve"> as part of the application for funding under the U.S. Department of Energy’s IIJA </w:t>
      </w:r>
      <w:r w:rsidR="00170B40" w:rsidRPr="00170B40">
        <w:rPr>
          <w:bCs/>
        </w:rPr>
        <w:t>Preventing Outages and Enhancing the Resilience of the Electric Grid Formula Grant Program</w:t>
      </w:r>
      <w:r w:rsidR="00170B40">
        <w:rPr>
          <w:bCs/>
        </w:rPr>
        <w:t xml:space="preserve">. </w:t>
      </w:r>
    </w:p>
    <w:p w14:paraId="73CB4E27" w14:textId="77777777" w:rsidR="00AE7FF6" w:rsidRPr="00317F9D" w:rsidRDefault="00AE7FF6" w:rsidP="00732046">
      <w:pPr>
        <w:jc w:val="both"/>
        <w:rPr>
          <w:bCs/>
        </w:rPr>
      </w:pPr>
    </w:p>
    <w:p w14:paraId="549D8ED4" w14:textId="77777777" w:rsidR="00732046" w:rsidRPr="00732046" w:rsidRDefault="004B0232" w:rsidP="00732046">
      <w:pPr>
        <w:numPr>
          <w:ilvl w:val="0"/>
          <w:numId w:val="1"/>
        </w:numPr>
        <w:jc w:val="both"/>
        <w:rPr>
          <w:b/>
          <w:bCs/>
        </w:rPr>
      </w:pPr>
      <w:r w:rsidRPr="00732046">
        <w:rPr>
          <w:b/>
          <w:bCs/>
        </w:rPr>
        <w:t xml:space="preserve">Objectives and Metrics:  </w:t>
      </w:r>
    </w:p>
    <w:p w14:paraId="4C1056A8" w14:textId="4603C254" w:rsidR="00732046" w:rsidRDefault="00732046" w:rsidP="00735C77">
      <w:pPr>
        <w:jc w:val="both"/>
      </w:pPr>
    </w:p>
    <w:p w14:paraId="1942E650" w14:textId="533730F8" w:rsidR="00170B40" w:rsidRDefault="00170B40" w:rsidP="00170B40">
      <w:pPr>
        <w:ind w:left="360"/>
        <w:jc w:val="both"/>
      </w:pPr>
      <w:r>
        <w:t>The Tribal Council, in consultation with its members, has established the following objectives and supporting metrics to guide decisions involving resilience investments made in conjunction with this grant.</w:t>
      </w:r>
    </w:p>
    <w:p w14:paraId="2FE02BF9" w14:textId="77777777" w:rsidR="00170B40" w:rsidRDefault="00170B40" w:rsidP="00735C77">
      <w:pPr>
        <w:jc w:val="both"/>
      </w:pPr>
    </w:p>
    <w:p w14:paraId="20AEF47B" w14:textId="47393D94" w:rsidR="00735C77" w:rsidRDefault="00735C77" w:rsidP="00735C77">
      <w:pPr>
        <w:ind w:left="360"/>
        <w:jc w:val="both"/>
      </w:pPr>
      <w:r w:rsidRPr="00735C77">
        <w:rPr>
          <w:b/>
          <w:bCs/>
        </w:rPr>
        <w:t>Objective</w:t>
      </w:r>
      <w:r w:rsidR="00395194">
        <w:rPr>
          <w:b/>
          <w:bCs/>
        </w:rPr>
        <w:t xml:space="preserve"> #1</w:t>
      </w:r>
      <w:r>
        <w:rPr>
          <w:b/>
          <w:bCs/>
        </w:rPr>
        <w:t xml:space="preserve">: </w:t>
      </w:r>
      <w:r w:rsidRPr="00735C77">
        <w:t xml:space="preserve">Ensure that </w:t>
      </w:r>
      <w:r>
        <w:t xml:space="preserve">critical </w:t>
      </w:r>
      <w:r w:rsidR="007A1093">
        <w:t xml:space="preserve">community </w:t>
      </w:r>
      <w:r>
        <w:t xml:space="preserve">facilities serving the </w:t>
      </w:r>
      <w:r w:rsidRPr="00735C77">
        <w:t>Tribe</w:t>
      </w:r>
      <w:r>
        <w:t>’s</w:t>
      </w:r>
      <w:r w:rsidRPr="00735C77">
        <w:t xml:space="preserve"> members </w:t>
      </w:r>
      <w:r>
        <w:t>are not</w:t>
      </w:r>
      <w:r w:rsidRPr="00735C77">
        <w:t xml:space="preserve"> impacted by events such as </w:t>
      </w:r>
      <w:r w:rsidR="005D4789">
        <w:t>severe</w:t>
      </w:r>
      <w:r w:rsidRPr="00735C77">
        <w:t xml:space="preserve"> weather</w:t>
      </w:r>
      <w:r w:rsidR="000C5922">
        <w:t>, wild</w:t>
      </w:r>
      <w:r>
        <w:t xml:space="preserve">fire or other </w:t>
      </w:r>
      <w:r w:rsidR="000C5922">
        <w:t>natural disasters</w:t>
      </w:r>
      <w:r w:rsidR="000C5922" w:rsidRPr="00735C77">
        <w:t xml:space="preserve"> </w:t>
      </w:r>
      <w:r w:rsidRPr="00735C77">
        <w:t>causing disruption to normal grid operations.</w:t>
      </w:r>
      <w:r>
        <w:t xml:space="preserve">  Critical facilities include rural health care facilities, nursing home, dialysis center and community building</w:t>
      </w:r>
      <w:r w:rsidR="007A1093">
        <w:t>s</w:t>
      </w:r>
      <w:r>
        <w:t xml:space="preserve">.  </w:t>
      </w:r>
    </w:p>
    <w:p w14:paraId="6A68867D" w14:textId="77777777" w:rsidR="00735C77" w:rsidRDefault="00735C77" w:rsidP="00735C77">
      <w:pPr>
        <w:ind w:left="360"/>
        <w:jc w:val="both"/>
        <w:rPr>
          <w:b/>
          <w:bCs/>
        </w:rPr>
      </w:pPr>
    </w:p>
    <w:p w14:paraId="3EEDB870" w14:textId="2B40B6C7" w:rsidR="00095E9E" w:rsidRDefault="00735C77" w:rsidP="00735C77">
      <w:pPr>
        <w:ind w:left="360"/>
        <w:jc w:val="both"/>
        <w:rPr>
          <w:b/>
          <w:bCs/>
        </w:rPr>
      </w:pPr>
      <w:r w:rsidRPr="00735C77">
        <w:rPr>
          <w:b/>
          <w:bCs/>
        </w:rPr>
        <w:t>Metric</w:t>
      </w:r>
      <w:r w:rsidR="00395194">
        <w:rPr>
          <w:b/>
          <w:bCs/>
        </w:rPr>
        <w:t>s</w:t>
      </w:r>
      <w:r w:rsidR="00457BE2">
        <w:rPr>
          <w:b/>
          <w:bCs/>
        </w:rPr>
        <w:t xml:space="preserve"> </w:t>
      </w:r>
      <w:r w:rsidR="00457BE2" w:rsidRPr="00457BE2">
        <w:rPr>
          <w:b/>
          <w:bCs/>
        </w:rPr>
        <w:t>(Provisional)</w:t>
      </w:r>
      <w:r w:rsidRPr="00735C77">
        <w:rPr>
          <w:b/>
          <w:bCs/>
        </w:rPr>
        <w:t xml:space="preserve">: </w:t>
      </w:r>
    </w:p>
    <w:p w14:paraId="054A27D8" w14:textId="6864970E" w:rsidR="00095E9E" w:rsidRDefault="00095E9E" w:rsidP="00095E9E">
      <w:pPr>
        <w:pStyle w:val="ListParagraph"/>
        <w:numPr>
          <w:ilvl w:val="0"/>
          <w:numId w:val="5"/>
        </w:numPr>
        <w:jc w:val="both"/>
      </w:pPr>
      <w:bookmarkStart w:id="1" w:name="_Hlk106216418"/>
      <w:r>
        <w:t xml:space="preserve">Frequency </w:t>
      </w:r>
      <w:r w:rsidR="00395194">
        <w:t xml:space="preserve">(occurrences per year) </w:t>
      </w:r>
      <w:r>
        <w:t xml:space="preserve">of electricity service disruptions </w:t>
      </w:r>
      <w:r w:rsidR="00395194">
        <w:t xml:space="preserve">of one hour or more </w:t>
      </w:r>
      <w:r>
        <w:t xml:space="preserve">to critical facilities </w:t>
      </w:r>
    </w:p>
    <w:bookmarkEnd w:id="1"/>
    <w:p w14:paraId="7415E619" w14:textId="091A3F85" w:rsidR="00735C77" w:rsidRDefault="00735C77" w:rsidP="00095E9E">
      <w:pPr>
        <w:pStyle w:val="ListParagraph"/>
        <w:numPr>
          <w:ilvl w:val="0"/>
          <w:numId w:val="5"/>
        </w:numPr>
        <w:jc w:val="both"/>
      </w:pPr>
      <w:r w:rsidRPr="00735C77">
        <w:t xml:space="preserve">Number of </w:t>
      </w:r>
      <w:r w:rsidR="00395194">
        <w:t>hours/</w:t>
      </w:r>
      <w:r w:rsidRPr="00735C77">
        <w:t xml:space="preserve">days </w:t>
      </w:r>
      <w:r>
        <w:t>critical facilities are closed due to lack of</w:t>
      </w:r>
      <w:r w:rsidRPr="00735C77">
        <w:t xml:space="preserve"> electricity</w:t>
      </w:r>
    </w:p>
    <w:p w14:paraId="312C6ADE" w14:textId="60BA409B" w:rsidR="000D4B43" w:rsidRDefault="000D4B43" w:rsidP="00095E9E">
      <w:pPr>
        <w:pStyle w:val="ListParagraph"/>
        <w:numPr>
          <w:ilvl w:val="0"/>
          <w:numId w:val="5"/>
        </w:numPr>
        <w:jc w:val="both"/>
      </w:pPr>
      <w:r>
        <w:t>Number of workers trained to operate and maintain the resilience project once completed</w:t>
      </w:r>
    </w:p>
    <w:p w14:paraId="002833C7" w14:textId="77777777" w:rsidR="00735C77" w:rsidRDefault="00735C77" w:rsidP="00735C77">
      <w:pPr>
        <w:ind w:left="360"/>
        <w:jc w:val="both"/>
        <w:rPr>
          <w:b/>
          <w:bCs/>
        </w:rPr>
      </w:pPr>
    </w:p>
    <w:p w14:paraId="07293649" w14:textId="7ADF9F7C" w:rsidR="00735C77" w:rsidRPr="00735C77" w:rsidRDefault="00735C77" w:rsidP="00735C77">
      <w:pPr>
        <w:ind w:left="360"/>
        <w:jc w:val="both"/>
      </w:pPr>
      <w:r w:rsidRPr="00735C77">
        <w:rPr>
          <w:b/>
          <w:bCs/>
        </w:rPr>
        <w:t>Objective</w:t>
      </w:r>
      <w:r w:rsidR="00395194">
        <w:rPr>
          <w:b/>
          <w:bCs/>
        </w:rPr>
        <w:t xml:space="preserve"> #2</w:t>
      </w:r>
      <w:r w:rsidRPr="00735C77">
        <w:rPr>
          <w:b/>
          <w:bCs/>
        </w:rPr>
        <w:t xml:space="preserve">: </w:t>
      </w:r>
      <w:r w:rsidR="00395194" w:rsidRPr="00395194">
        <w:t>Address en</w:t>
      </w:r>
      <w:r w:rsidR="00395194">
        <w:t xml:space="preserve">ergy burden experienced by low-income Tribe members </w:t>
      </w:r>
      <w:r w:rsidR="000D4B43">
        <w:t xml:space="preserve">and disadvantaged Tribal communities </w:t>
      </w:r>
      <w:r w:rsidR="00395194">
        <w:t>that experience frequent disruptions to electricity service by assuring a more reliable electricity service.  Burdens are caused by frequent power outages resulting from inadequate electricity distribution infrastructure.</w:t>
      </w:r>
    </w:p>
    <w:p w14:paraId="7C2997D1" w14:textId="77777777" w:rsidR="00735C77" w:rsidRDefault="00735C77" w:rsidP="00735C77">
      <w:pPr>
        <w:ind w:left="360"/>
        <w:jc w:val="both"/>
        <w:rPr>
          <w:b/>
          <w:bCs/>
        </w:rPr>
      </w:pPr>
    </w:p>
    <w:p w14:paraId="68B9F6E7" w14:textId="634713B0" w:rsidR="00395194" w:rsidRDefault="00735C77" w:rsidP="00735C77">
      <w:pPr>
        <w:ind w:left="360"/>
        <w:jc w:val="both"/>
        <w:rPr>
          <w:b/>
          <w:bCs/>
        </w:rPr>
      </w:pPr>
      <w:r w:rsidRPr="00735C77">
        <w:rPr>
          <w:b/>
          <w:bCs/>
        </w:rPr>
        <w:t>Metric</w:t>
      </w:r>
      <w:r w:rsidR="00395194">
        <w:rPr>
          <w:b/>
          <w:bCs/>
        </w:rPr>
        <w:t>s</w:t>
      </w:r>
      <w:r w:rsidR="00457BE2">
        <w:rPr>
          <w:b/>
          <w:bCs/>
        </w:rPr>
        <w:t xml:space="preserve"> </w:t>
      </w:r>
      <w:r w:rsidR="00457BE2" w:rsidRPr="00457BE2">
        <w:rPr>
          <w:b/>
          <w:bCs/>
        </w:rPr>
        <w:t>(Provisional)</w:t>
      </w:r>
      <w:r w:rsidRPr="00735C77">
        <w:rPr>
          <w:b/>
          <w:bCs/>
        </w:rPr>
        <w:t xml:space="preserve">: </w:t>
      </w:r>
    </w:p>
    <w:p w14:paraId="144CC57C" w14:textId="7291DBD4" w:rsidR="00395194" w:rsidRDefault="00395194" w:rsidP="00395194">
      <w:pPr>
        <w:pStyle w:val="ListParagraph"/>
        <w:numPr>
          <w:ilvl w:val="0"/>
          <w:numId w:val="6"/>
        </w:numPr>
        <w:jc w:val="both"/>
      </w:pPr>
      <w:r>
        <w:t>Frequency (occurrences per year) of electricity service disruptions of one hour or more to residences and businesses</w:t>
      </w:r>
    </w:p>
    <w:p w14:paraId="531442E5" w14:textId="30C7223B" w:rsidR="00735C77" w:rsidRPr="00735C77" w:rsidRDefault="00395194" w:rsidP="00395194">
      <w:pPr>
        <w:pStyle w:val="ListParagraph"/>
        <w:numPr>
          <w:ilvl w:val="0"/>
          <w:numId w:val="6"/>
        </w:numPr>
        <w:jc w:val="both"/>
      </w:pPr>
      <w:r>
        <w:lastRenderedPageBreak/>
        <w:t xml:space="preserve">Number of occurrences </w:t>
      </w:r>
      <w:r w:rsidR="00017373">
        <w:t>within a community</w:t>
      </w:r>
      <w:r>
        <w:t xml:space="preserve"> impacted by power outages of one hour or more in any year</w:t>
      </w:r>
    </w:p>
    <w:p w14:paraId="337DC459" w14:textId="77777777" w:rsidR="00395194" w:rsidRDefault="00395194" w:rsidP="00735C77">
      <w:pPr>
        <w:ind w:left="360"/>
        <w:jc w:val="both"/>
        <w:rPr>
          <w:b/>
          <w:bCs/>
        </w:rPr>
      </w:pPr>
    </w:p>
    <w:p w14:paraId="4B5723C2" w14:textId="493F4AF7" w:rsidR="00735C77" w:rsidRPr="00735C77" w:rsidRDefault="00735C77" w:rsidP="00735C77">
      <w:pPr>
        <w:ind w:left="360"/>
        <w:jc w:val="both"/>
      </w:pPr>
      <w:r w:rsidRPr="00735C77">
        <w:rPr>
          <w:b/>
          <w:bCs/>
        </w:rPr>
        <w:t>Objective</w:t>
      </w:r>
      <w:r w:rsidR="00395194">
        <w:rPr>
          <w:b/>
          <w:bCs/>
        </w:rPr>
        <w:t xml:space="preserve"> #3</w:t>
      </w:r>
      <w:r w:rsidRPr="00735C77">
        <w:rPr>
          <w:b/>
          <w:bCs/>
        </w:rPr>
        <w:t xml:space="preserve">: </w:t>
      </w:r>
      <w:r w:rsidRPr="00735C77">
        <w:t>Increase the skilled workforce within the Tribe</w:t>
      </w:r>
      <w:r w:rsidR="00395194">
        <w:t xml:space="preserve"> by assuring that any installed resilience measures can be operated and maintained by Tribe members and businesses, where possible.</w:t>
      </w:r>
    </w:p>
    <w:p w14:paraId="61E1C351" w14:textId="77777777" w:rsidR="00395194" w:rsidRDefault="00395194" w:rsidP="00735C77">
      <w:pPr>
        <w:ind w:left="360"/>
        <w:jc w:val="both"/>
        <w:rPr>
          <w:b/>
          <w:bCs/>
        </w:rPr>
      </w:pPr>
    </w:p>
    <w:p w14:paraId="254138C2" w14:textId="614EDD44" w:rsidR="00395194" w:rsidRDefault="00735C77" w:rsidP="00735C77">
      <w:pPr>
        <w:ind w:left="360"/>
        <w:jc w:val="both"/>
        <w:rPr>
          <w:b/>
          <w:bCs/>
        </w:rPr>
      </w:pPr>
      <w:r w:rsidRPr="00735C77">
        <w:rPr>
          <w:b/>
          <w:bCs/>
        </w:rPr>
        <w:t>Metric</w:t>
      </w:r>
      <w:r w:rsidR="00395194">
        <w:rPr>
          <w:b/>
          <w:bCs/>
        </w:rPr>
        <w:t>s</w:t>
      </w:r>
      <w:r w:rsidR="00457BE2">
        <w:rPr>
          <w:b/>
          <w:bCs/>
        </w:rPr>
        <w:t xml:space="preserve"> (Provisional)</w:t>
      </w:r>
      <w:r w:rsidRPr="00735C77">
        <w:rPr>
          <w:b/>
          <w:bCs/>
        </w:rPr>
        <w:t xml:space="preserve">: </w:t>
      </w:r>
    </w:p>
    <w:p w14:paraId="2B100D66" w14:textId="4D8B24FF" w:rsidR="00457BE2" w:rsidRDefault="00395194" w:rsidP="00395194">
      <w:pPr>
        <w:pStyle w:val="ListParagraph"/>
        <w:numPr>
          <w:ilvl w:val="0"/>
          <w:numId w:val="7"/>
        </w:numPr>
        <w:jc w:val="both"/>
      </w:pPr>
      <w:r>
        <w:t xml:space="preserve">Number of Tribe members </w:t>
      </w:r>
      <w:r w:rsidR="00457BE2">
        <w:t>trained to operate and maintain grid resilience projects</w:t>
      </w:r>
    </w:p>
    <w:p w14:paraId="27B7F70F" w14:textId="15627C9D" w:rsidR="00735C77" w:rsidRDefault="00457BE2" w:rsidP="00395194">
      <w:pPr>
        <w:pStyle w:val="ListParagraph"/>
        <w:numPr>
          <w:ilvl w:val="0"/>
          <w:numId w:val="7"/>
        </w:numPr>
        <w:jc w:val="both"/>
      </w:pPr>
      <w:r>
        <w:t>Number of Tribe-owned</w:t>
      </w:r>
      <w:r w:rsidR="00395194">
        <w:t xml:space="preserve"> businesses t</w:t>
      </w:r>
      <w:r>
        <w:t>hat develop capacity to install, operate and/or maintain grid resilience projects</w:t>
      </w:r>
    </w:p>
    <w:p w14:paraId="7E534037" w14:textId="589D4B86" w:rsidR="004270F1" w:rsidRDefault="004270F1" w:rsidP="00395194">
      <w:pPr>
        <w:pStyle w:val="ListParagraph"/>
        <w:numPr>
          <w:ilvl w:val="0"/>
          <w:numId w:val="7"/>
        </w:numPr>
        <w:jc w:val="both"/>
      </w:pPr>
      <w:r>
        <w:t xml:space="preserve">Development of apprenticeship </w:t>
      </w:r>
      <w:r w:rsidR="0042129F">
        <w:t xml:space="preserve">and Indian vocational </w:t>
      </w:r>
      <w:r w:rsidR="00FE0965">
        <w:t>training program in collaboration with the Division of Indian and Native American Programs (DINAP)</w:t>
      </w:r>
      <w:r w:rsidR="0042129F">
        <w:t xml:space="preserve"> </w:t>
      </w:r>
    </w:p>
    <w:p w14:paraId="114599D4" w14:textId="68CCFDBB" w:rsidR="00FC5E51" w:rsidRDefault="00FC5E51" w:rsidP="00FC5E51">
      <w:pPr>
        <w:jc w:val="both"/>
      </w:pPr>
    </w:p>
    <w:p w14:paraId="7ED4AD70" w14:textId="7C9EBCEE" w:rsidR="00FC5E51" w:rsidRDefault="00FC5E51" w:rsidP="00FC5E51">
      <w:pPr>
        <w:ind w:left="360"/>
        <w:jc w:val="both"/>
      </w:pPr>
      <w:r w:rsidRPr="00735C77">
        <w:rPr>
          <w:b/>
          <w:bCs/>
        </w:rPr>
        <w:t>Objective</w:t>
      </w:r>
      <w:r>
        <w:rPr>
          <w:b/>
          <w:bCs/>
        </w:rPr>
        <w:t xml:space="preserve"> #4:</w:t>
      </w:r>
      <w:r w:rsidR="00D21D93">
        <w:rPr>
          <w:b/>
          <w:bCs/>
        </w:rPr>
        <w:t xml:space="preserve"> </w:t>
      </w:r>
      <w:r>
        <w:t xml:space="preserve">Address </w:t>
      </w:r>
      <w:r w:rsidR="009229F2">
        <w:t xml:space="preserve">other </w:t>
      </w:r>
      <w:r>
        <w:t>outdated and/or failing energy</w:t>
      </w:r>
      <w:r w:rsidR="009229F2">
        <w:t xml:space="preserve"> infrastructure items and materials (</w:t>
      </w:r>
      <w:r w:rsidR="001F13A5">
        <w:t>i.e.,</w:t>
      </w:r>
      <w:r w:rsidR="009229F2">
        <w:t xml:space="preserve"> power lines, power poles, transformers, bucket trucks, etc.) </w:t>
      </w:r>
      <w:r w:rsidR="00017373">
        <w:t>serving Tribal communities</w:t>
      </w:r>
      <w:r w:rsidR="009229F2">
        <w:t>.</w:t>
      </w:r>
      <w:r w:rsidR="001F13A5">
        <w:t xml:space="preserve"> </w:t>
      </w:r>
      <w:r w:rsidR="009229F2">
        <w:t xml:space="preserve"> These outdated and/or failing items and materials add to the volatility of the electric grid infrastructure and to the frequency of power outages </w:t>
      </w:r>
      <w:r w:rsidR="005C3105">
        <w:t xml:space="preserve">and infrastructure failures </w:t>
      </w:r>
      <w:r w:rsidR="009229F2">
        <w:t>experienced by the Tribe.</w:t>
      </w:r>
    </w:p>
    <w:p w14:paraId="400EB06D" w14:textId="77777777" w:rsidR="00FC5E51" w:rsidRDefault="00FC5E51" w:rsidP="00FC5E51">
      <w:pPr>
        <w:ind w:left="360"/>
        <w:jc w:val="both"/>
        <w:rPr>
          <w:b/>
          <w:bCs/>
        </w:rPr>
      </w:pPr>
    </w:p>
    <w:p w14:paraId="0E93207D" w14:textId="77777777" w:rsidR="00FC5E51" w:rsidRDefault="00FC5E51" w:rsidP="00FC5E51">
      <w:pPr>
        <w:ind w:left="360"/>
        <w:jc w:val="both"/>
        <w:rPr>
          <w:b/>
          <w:bCs/>
        </w:rPr>
      </w:pPr>
      <w:r w:rsidRPr="00735C77">
        <w:rPr>
          <w:b/>
          <w:bCs/>
        </w:rPr>
        <w:t>Metric</w:t>
      </w:r>
      <w:r>
        <w:rPr>
          <w:b/>
          <w:bCs/>
        </w:rPr>
        <w:t xml:space="preserve">s </w:t>
      </w:r>
      <w:r w:rsidRPr="00457BE2">
        <w:rPr>
          <w:b/>
          <w:bCs/>
        </w:rPr>
        <w:t>(Provisional)</w:t>
      </w:r>
      <w:r w:rsidRPr="00735C77">
        <w:rPr>
          <w:b/>
          <w:bCs/>
        </w:rPr>
        <w:t xml:space="preserve">: </w:t>
      </w:r>
    </w:p>
    <w:p w14:paraId="1B2EEF83" w14:textId="523A3B52" w:rsidR="00FC5E51" w:rsidRDefault="00FC5E51" w:rsidP="00FC5E51">
      <w:pPr>
        <w:pStyle w:val="ListParagraph"/>
        <w:numPr>
          <w:ilvl w:val="0"/>
          <w:numId w:val="5"/>
        </w:numPr>
        <w:jc w:val="both"/>
      </w:pPr>
      <w:r>
        <w:t xml:space="preserve">Frequency (occurrences per year) of electricity service disruptions of one hour or more to critical facilities </w:t>
      </w:r>
      <w:r w:rsidR="001F13A5">
        <w:t>and/or residences and businesses</w:t>
      </w:r>
    </w:p>
    <w:p w14:paraId="7028C1A0" w14:textId="3BB401EA" w:rsidR="00017373" w:rsidRDefault="00017373" w:rsidP="009229F2">
      <w:pPr>
        <w:pStyle w:val="ListParagraph"/>
        <w:numPr>
          <w:ilvl w:val="0"/>
          <w:numId w:val="5"/>
        </w:numPr>
        <w:jc w:val="both"/>
      </w:pPr>
      <w:r>
        <w:t>Number of components and systems replaced or hardened</w:t>
      </w:r>
    </w:p>
    <w:p w14:paraId="0D6C9580" w14:textId="1E2E4564" w:rsidR="009229F2" w:rsidRDefault="009229F2" w:rsidP="009229F2">
      <w:pPr>
        <w:pStyle w:val="ListParagraph"/>
        <w:numPr>
          <w:ilvl w:val="0"/>
          <w:numId w:val="5"/>
        </w:numPr>
        <w:jc w:val="both"/>
      </w:pPr>
      <w:r>
        <w:t>Number of hours/days critical facilities are closed due to lack of electricity</w:t>
      </w:r>
    </w:p>
    <w:p w14:paraId="70D428F0" w14:textId="37D105A7" w:rsidR="009229F2" w:rsidRDefault="001F13A5" w:rsidP="009229F2">
      <w:pPr>
        <w:pStyle w:val="ListParagraph"/>
        <w:numPr>
          <w:ilvl w:val="0"/>
          <w:numId w:val="5"/>
        </w:numPr>
        <w:jc w:val="both"/>
      </w:pPr>
      <w:r>
        <w:t>Average age of item and/or material used in current electric grid operation (by category)</w:t>
      </w:r>
    </w:p>
    <w:p w14:paraId="46A947FE" w14:textId="1F028AEA" w:rsidR="001F13A5" w:rsidRDefault="001F13A5" w:rsidP="009229F2">
      <w:pPr>
        <w:pStyle w:val="ListParagraph"/>
        <w:numPr>
          <w:ilvl w:val="0"/>
          <w:numId w:val="5"/>
        </w:numPr>
        <w:jc w:val="both"/>
      </w:pPr>
      <w:r>
        <w:t>Depreciation value of item and/or material used in current electric grid operation</w:t>
      </w:r>
    </w:p>
    <w:p w14:paraId="3F97E97B" w14:textId="07720162" w:rsidR="001F13A5" w:rsidRDefault="001F13A5" w:rsidP="009229F2">
      <w:pPr>
        <w:pStyle w:val="ListParagraph"/>
        <w:numPr>
          <w:ilvl w:val="0"/>
          <w:numId w:val="5"/>
        </w:numPr>
        <w:jc w:val="both"/>
      </w:pPr>
      <w:r>
        <w:t>Added value to the electric grid infrastructure with the addition of more modern and energy-efficient materials</w:t>
      </w:r>
    </w:p>
    <w:p w14:paraId="3BABBD3B" w14:textId="00FB6434" w:rsidR="007E7730" w:rsidRDefault="007E7730" w:rsidP="007E7730">
      <w:pPr>
        <w:jc w:val="both"/>
      </w:pPr>
    </w:p>
    <w:p w14:paraId="15471163" w14:textId="70C2E4FA" w:rsidR="007E7730" w:rsidRDefault="007E7730" w:rsidP="007E7730">
      <w:pPr>
        <w:ind w:left="360"/>
        <w:jc w:val="both"/>
      </w:pPr>
      <w:r w:rsidRPr="00735C77">
        <w:rPr>
          <w:b/>
          <w:bCs/>
        </w:rPr>
        <w:t>Objective</w:t>
      </w:r>
      <w:r>
        <w:rPr>
          <w:b/>
          <w:bCs/>
        </w:rPr>
        <w:t xml:space="preserve"> #5</w:t>
      </w:r>
      <w:proofErr w:type="gramStart"/>
      <w:r>
        <w:rPr>
          <w:b/>
          <w:bCs/>
        </w:rPr>
        <w:t>:</w:t>
      </w:r>
      <w:r w:rsidR="00D21D93">
        <w:rPr>
          <w:b/>
          <w:bCs/>
        </w:rPr>
        <w:t xml:space="preserve"> </w:t>
      </w:r>
      <w:r>
        <w:rPr>
          <w:b/>
          <w:bCs/>
        </w:rPr>
        <w:t xml:space="preserve"> </w:t>
      </w:r>
      <w:r>
        <w:t>Invest</w:t>
      </w:r>
      <w:proofErr w:type="gramEnd"/>
      <w:r>
        <w:t xml:space="preserve"> in modernization of the grid infrastructure, enabling consumer access to lower-cost energy. This evolution of the grid infrastructure will also create new, </w:t>
      </w:r>
      <w:r w:rsidR="00535889">
        <w:t>good-paying</w:t>
      </w:r>
      <w:r>
        <w:t xml:space="preserve"> employment opportunities and empower the </w:t>
      </w:r>
      <w:r w:rsidR="00535889">
        <w:t>T</w:t>
      </w:r>
      <w:r>
        <w:t>ribe to diversify</w:t>
      </w:r>
      <w:r w:rsidR="00535889">
        <w:t xml:space="preserve"> their energy needs moving forward.</w:t>
      </w:r>
    </w:p>
    <w:p w14:paraId="6272C294" w14:textId="77777777" w:rsidR="007E7730" w:rsidRDefault="007E7730" w:rsidP="007E7730">
      <w:pPr>
        <w:ind w:left="360"/>
        <w:jc w:val="both"/>
        <w:rPr>
          <w:b/>
          <w:bCs/>
        </w:rPr>
      </w:pPr>
    </w:p>
    <w:p w14:paraId="679F89C5" w14:textId="77777777" w:rsidR="007E7730" w:rsidRDefault="007E7730" w:rsidP="007E7730">
      <w:pPr>
        <w:ind w:left="360"/>
        <w:jc w:val="both"/>
        <w:rPr>
          <w:b/>
          <w:bCs/>
        </w:rPr>
      </w:pPr>
      <w:r w:rsidRPr="00735C77">
        <w:rPr>
          <w:b/>
          <w:bCs/>
        </w:rPr>
        <w:t>Metric</w:t>
      </w:r>
      <w:r>
        <w:rPr>
          <w:b/>
          <w:bCs/>
        </w:rPr>
        <w:t xml:space="preserve">s </w:t>
      </w:r>
      <w:r w:rsidRPr="00457BE2">
        <w:rPr>
          <w:b/>
          <w:bCs/>
        </w:rPr>
        <w:t>(Provisional)</w:t>
      </w:r>
      <w:r w:rsidRPr="00735C77">
        <w:rPr>
          <w:b/>
          <w:bCs/>
        </w:rPr>
        <w:t xml:space="preserve">: </w:t>
      </w:r>
    </w:p>
    <w:p w14:paraId="6E753AE2" w14:textId="5A10097F" w:rsidR="007E7730" w:rsidRDefault="00535889" w:rsidP="007E7730">
      <w:pPr>
        <w:pStyle w:val="ListParagraph"/>
        <w:numPr>
          <w:ilvl w:val="0"/>
          <w:numId w:val="5"/>
        </w:numPr>
        <w:jc w:val="both"/>
      </w:pPr>
      <w:r>
        <w:t>Number of jobs created following the investment in modernizing the grid infrastructure</w:t>
      </w:r>
    </w:p>
    <w:p w14:paraId="30358E98" w14:textId="68E749B7" w:rsidR="00535889" w:rsidRDefault="00535889" w:rsidP="00535889">
      <w:pPr>
        <w:pStyle w:val="ListParagraph"/>
        <w:numPr>
          <w:ilvl w:val="0"/>
          <w:numId w:val="5"/>
        </w:numPr>
        <w:jc w:val="both"/>
      </w:pPr>
      <w:r>
        <w:t>Number of Tribe-owned businesses created to develop/maintain the modernized grid infrastructure</w:t>
      </w:r>
    </w:p>
    <w:p w14:paraId="0C03EA58" w14:textId="653D04F7" w:rsidR="00BB71F7" w:rsidRDefault="00BB71F7" w:rsidP="00535889">
      <w:pPr>
        <w:pStyle w:val="ListParagraph"/>
        <w:numPr>
          <w:ilvl w:val="0"/>
          <w:numId w:val="5"/>
        </w:numPr>
        <w:jc w:val="both"/>
      </w:pPr>
      <w:r>
        <w:t>Number of training programs developed to advance the workforce in Tribal communities.</w:t>
      </w:r>
    </w:p>
    <w:p w14:paraId="473FD9DC" w14:textId="77777777" w:rsidR="007E7730" w:rsidRDefault="007E7730" w:rsidP="00823E8C">
      <w:pPr>
        <w:jc w:val="both"/>
      </w:pPr>
    </w:p>
    <w:p w14:paraId="1158F7FC" w14:textId="12EEF8DC" w:rsidR="00732046" w:rsidRPr="00457BE2" w:rsidRDefault="004B0232" w:rsidP="00457BE2">
      <w:pPr>
        <w:pStyle w:val="ListParagraph"/>
        <w:numPr>
          <w:ilvl w:val="0"/>
          <w:numId w:val="1"/>
        </w:numPr>
        <w:jc w:val="both"/>
        <w:rPr>
          <w:b/>
          <w:bCs/>
        </w:rPr>
      </w:pPr>
      <w:r w:rsidRPr="00457BE2">
        <w:rPr>
          <w:b/>
          <w:bCs/>
        </w:rPr>
        <w:t xml:space="preserve">Criteria:  </w:t>
      </w:r>
    </w:p>
    <w:p w14:paraId="12F6A2B0" w14:textId="393855C7" w:rsidR="00732046" w:rsidRDefault="00732046" w:rsidP="00732046">
      <w:pPr>
        <w:ind w:left="360"/>
        <w:jc w:val="both"/>
      </w:pPr>
    </w:p>
    <w:p w14:paraId="27FE99C3" w14:textId="048937F1" w:rsidR="0022544A" w:rsidRDefault="00457BE2" w:rsidP="00732046">
      <w:pPr>
        <w:ind w:left="360"/>
        <w:jc w:val="both"/>
      </w:pPr>
      <w:r>
        <w:t>Top priority will be given to</w:t>
      </w:r>
      <w:r w:rsidR="0045043E">
        <w:t xml:space="preserve"> resilience projects that</w:t>
      </w:r>
      <w:r w:rsidR="0022544A">
        <w:t>:</w:t>
      </w:r>
    </w:p>
    <w:p w14:paraId="4B294FBA" w14:textId="463BBB47" w:rsidR="0022544A" w:rsidRDefault="00457BE2" w:rsidP="0022544A">
      <w:pPr>
        <w:pStyle w:val="ListParagraph"/>
        <w:numPr>
          <w:ilvl w:val="0"/>
          <w:numId w:val="8"/>
        </w:numPr>
        <w:jc w:val="both"/>
      </w:pPr>
      <w:r>
        <w:t>benefit the most Tribal members</w:t>
      </w:r>
      <w:r w:rsidR="0045043E">
        <w:t>,</w:t>
      </w:r>
    </w:p>
    <w:p w14:paraId="6A54A3D5" w14:textId="7C8C7BFD" w:rsidR="0022544A" w:rsidRDefault="0045043E" w:rsidP="0022544A">
      <w:pPr>
        <w:pStyle w:val="ListParagraph"/>
        <w:numPr>
          <w:ilvl w:val="0"/>
          <w:numId w:val="8"/>
        </w:numPr>
        <w:jc w:val="both"/>
      </w:pPr>
      <w:r>
        <w:t>best</w:t>
      </w:r>
      <w:r w:rsidR="00457BE2">
        <w:t xml:space="preserve"> serve low-income</w:t>
      </w:r>
      <w:r w:rsidR="0022544A">
        <w:t xml:space="preserve"> and energy-burdened</w:t>
      </w:r>
      <w:r w:rsidR="00457BE2">
        <w:t xml:space="preserve"> Tribe members</w:t>
      </w:r>
      <w:r>
        <w:t>,</w:t>
      </w:r>
    </w:p>
    <w:p w14:paraId="3A757252" w14:textId="063C2BFD" w:rsidR="0022544A" w:rsidRDefault="0045043E" w:rsidP="0022544A">
      <w:pPr>
        <w:pStyle w:val="ListParagraph"/>
        <w:numPr>
          <w:ilvl w:val="0"/>
          <w:numId w:val="8"/>
        </w:numPr>
        <w:jc w:val="both"/>
      </w:pPr>
      <w:r>
        <w:t>best</w:t>
      </w:r>
      <w:r w:rsidR="0022544A">
        <w:t xml:space="preserve"> advance the economic vitality of the Tribe through sustaining or creating good-paying jobs</w:t>
      </w:r>
      <w:r>
        <w:t xml:space="preserve"> and creating opportunities for new economic development</w:t>
      </w:r>
    </w:p>
    <w:p w14:paraId="4D703D82" w14:textId="44AADBF0" w:rsidR="004270F1" w:rsidRDefault="004270F1" w:rsidP="0022544A">
      <w:pPr>
        <w:pStyle w:val="ListParagraph"/>
        <w:numPr>
          <w:ilvl w:val="0"/>
          <w:numId w:val="8"/>
        </w:numPr>
        <w:jc w:val="both"/>
      </w:pPr>
      <w:r>
        <w:t>addresses [a specific disruptive event, such as, wildfires for this specific Tribe] in which the region has experiences significant impacts</w:t>
      </w:r>
    </w:p>
    <w:p w14:paraId="4F25749A" w14:textId="50182824" w:rsidR="0022544A" w:rsidRDefault="0022544A" w:rsidP="0022544A">
      <w:pPr>
        <w:jc w:val="both"/>
      </w:pPr>
    </w:p>
    <w:p w14:paraId="49C8D800" w14:textId="11F4F76F" w:rsidR="0022544A" w:rsidRDefault="0022544A" w:rsidP="0022544A">
      <w:pPr>
        <w:ind w:left="360"/>
        <w:jc w:val="both"/>
      </w:pPr>
      <w:r>
        <w:t>The development and selection of grid resilience projects will be done in consultation with the Tribes membership to assure an open and inclusive process.</w:t>
      </w:r>
    </w:p>
    <w:p w14:paraId="69067F97" w14:textId="77777777" w:rsidR="00457BE2" w:rsidRDefault="00457BE2" w:rsidP="00732046">
      <w:pPr>
        <w:ind w:left="360"/>
        <w:jc w:val="both"/>
      </w:pPr>
    </w:p>
    <w:p w14:paraId="413F8723" w14:textId="4F703BBE" w:rsidR="00457BE2" w:rsidRDefault="00457BE2" w:rsidP="00732046">
      <w:pPr>
        <w:ind w:left="360"/>
        <w:jc w:val="both"/>
      </w:pPr>
      <w:r>
        <w:t xml:space="preserve">The Tribe is served by a small rural electric cooperative electricity utility that sells less than 4,000,000 megawatt hours of electricity per year.  Projects that involve improvements to the grid infrastructure owned by that utility will be implemented in partnership with that utility. </w:t>
      </w:r>
      <w:r w:rsidR="0022544A">
        <w:t>The Tribe would expect the utility to contribute the required 1/3 cost match required for small utilities.</w:t>
      </w:r>
      <w:r w:rsidR="001F13A5">
        <w:t xml:space="preserve">  </w:t>
      </w:r>
    </w:p>
    <w:p w14:paraId="75F68B67" w14:textId="0E4EF451" w:rsidR="00457BE2" w:rsidRDefault="00457BE2" w:rsidP="00732046">
      <w:pPr>
        <w:ind w:left="360"/>
        <w:jc w:val="both"/>
      </w:pPr>
    </w:p>
    <w:p w14:paraId="59934471" w14:textId="77777777" w:rsidR="00732046" w:rsidRPr="00732046" w:rsidRDefault="004B0232" w:rsidP="00457BE2">
      <w:pPr>
        <w:numPr>
          <w:ilvl w:val="0"/>
          <w:numId w:val="1"/>
        </w:numPr>
        <w:jc w:val="both"/>
        <w:rPr>
          <w:b/>
          <w:bCs/>
        </w:rPr>
      </w:pPr>
      <w:r w:rsidRPr="00732046">
        <w:rPr>
          <w:b/>
          <w:bCs/>
        </w:rPr>
        <w:t xml:space="preserve">Methods:  </w:t>
      </w:r>
    </w:p>
    <w:p w14:paraId="2E5EFC25" w14:textId="77777777" w:rsidR="00732046" w:rsidRPr="0022544A" w:rsidRDefault="00732046" w:rsidP="00732046">
      <w:pPr>
        <w:ind w:left="360"/>
        <w:jc w:val="both"/>
      </w:pPr>
    </w:p>
    <w:p w14:paraId="4BFCF944" w14:textId="6F650E2B" w:rsidR="004B0232" w:rsidRDefault="0022544A" w:rsidP="00732046">
      <w:pPr>
        <w:ind w:left="360"/>
        <w:jc w:val="both"/>
      </w:pPr>
      <w:r w:rsidRPr="0022544A">
        <w:t xml:space="preserve">The Tribe </w:t>
      </w:r>
      <w:r>
        <w:t xml:space="preserve">anticipates partnering with the rural electric cooperative utility that serves the Tribal members and businesses to implement grid resilience measures.  </w:t>
      </w:r>
      <w:r w:rsidR="002C6F3A">
        <w:t>Due</w:t>
      </w:r>
      <w:r w:rsidR="00FA2E63">
        <w:t xml:space="preserve"> to</w:t>
      </w:r>
      <w:r w:rsidR="002C6F3A">
        <w:t xml:space="preserve"> </w:t>
      </w:r>
      <w:r w:rsidR="00CD179C">
        <w:t xml:space="preserve">its limited administrative and technical capacity, the Tribe </w:t>
      </w:r>
      <w:r w:rsidR="00220BE9">
        <w:t>may choose to use</w:t>
      </w:r>
      <w:r w:rsidR="00FE0A8B">
        <w:t xml:space="preserve"> part of the 5% allowance for technical assistance and administrations costs</w:t>
      </w:r>
      <w:r w:rsidR="00CD179C">
        <w:t xml:space="preserve">, as well as its 15% cost match on the Federal allocation to engage </w:t>
      </w:r>
      <w:r w:rsidR="002C6F3A">
        <w:t xml:space="preserve">a third-party </w:t>
      </w:r>
      <w:r w:rsidR="00FE0A8B">
        <w:t xml:space="preserve">entity to assist with grant administration on behalf of the Tribe.  </w:t>
      </w:r>
    </w:p>
    <w:p w14:paraId="298A56D1" w14:textId="77777777" w:rsidR="0022544A" w:rsidRDefault="0022544A" w:rsidP="00732046">
      <w:pPr>
        <w:ind w:left="360"/>
        <w:jc w:val="both"/>
      </w:pPr>
    </w:p>
    <w:p w14:paraId="3376589B" w14:textId="77777777" w:rsidR="00732046" w:rsidRPr="00CA7A3F" w:rsidRDefault="004B0232" w:rsidP="00457BE2">
      <w:pPr>
        <w:numPr>
          <w:ilvl w:val="0"/>
          <w:numId w:val="1"/>
        </w:numPr>
        <w:jc w:val="both"/>
        <w:rPr>
          <w:b/>
          <w:bCs/>
        </w:rPr>
      </w:pPr>
      <w:r w:rsidRPr="00CA7A3F">
        <w:rPr>
          <w:b/>
          <w:bCs/>
        </w:rPr>
        <w:t xml:space="preserve">Funding Distribution:  </w:t>
      </w:r>
    </w:p>
    <w:p w14:paraId="38111690" w14:textId="77777777" w:rsidR="00CA7A3F" w:rsidRPr="0045043E" w:rsidRDefault="00CA7A3F" w:rsidP="00CA7A3F">
      <w:pPr>
        <w:ind w:left="360"/>
        <w:jc w:val="both"/>
      </w:pPr>
    </w:p>
    <w:p w14:paraId="0A923AEF" w14:textId="24FCBB39" w:rsidR="00FE0965" w:rsidRDefault="0045043E" w:rsidP="00FE0965">
      <w:pPr>
        <w:pStyle w:val="ListParagraph"/>
        <w:ind w:left="360"/>
        <w:jc w:val="both"/>
      </w:pPr>
      <w:bookmarkStart w:id="2" w:name="_Hlk106220201"/>
      <w:r>
        <w:t xml:space="preserve">The Tribe anticipates </w:t>
      </w:r>
      <w:r w:rsidR="002925F7">
        <w:t>satisfying</w:t>
      </w:r>
      <w:r>
        <w:t xml:space="preserve"> the 15 percent match </w:t>
      </w:r>
      <w:r w:rsidR="002925F7">
        <w:t xml:space="preserve">requirement </w:t>
      </w:r>
      <w:r>
        <w:t>using in-kind contributions associated with technical and administration expenses incurred by the Tribe, primarily personnel and fringe costs.  The technical and administration costs include personnel expenses related to project management, accounting, grant reporting</w:t>
      </w:r>
      <w:r w:rsidR="00DC7182">
        <w:t>,</w:t>
      </w:r>
      <w:r>
        <w:t xml:space="preserve"> and grant administration.</w:t>
      </w:r>
    </w:p>
    <w:bookmarkEnd w:id="2"/>
    <w:p w14:paraId="143B94BF" w14:textId="77777777" w:rsidR="0045043E" w:rsidRDefault="0045043E" w:rsidP="00732046">
      <w:pPr>
        <w:pStyle w:val="ListParagraph"/>
        <w:ind w:left="360"/>
        <w:jc w:val="both"/>
      </w:pPr>
    </w:p>
    <w:p w14:paraId="11D87006" w14:textId="76DF1182" w:rsidR="004B0232" w:rsidRDefault="0045043E" w:rsidP="00732046">
      <w:pPr>
        <w:pStyle w:val="ListParagraph"/>
        <w:ind w:left="360"/>
        <w:jc w:val="both"/>
      </w:pPr>
      <w:r w:rsidRPr="0045043E">
        <w:t>The Tribe anticipates partnering with the rural electric cooperative utility that serves the Tribal members and businesses.</w:t>
      </w:r>
      <w:r>
        <w:t xml:space="preserve">  This utility </w:t>
      </w:r>
      <w:r w:rsidRPr="0045043E">
        <w:t>sells less than 4,000,000 megawatt hours of electricity per year</w:t>
      </w:r>
      <w:r>
        <w:t>.</w:t>
      </w:r>
      <w:r w:rsidRPr="0045043E">
        <w:t xml:space="preserve">  </w:t>
      </w:r>
      <w:r>
        <w:t>Accordingly, the cost match requirement for a qualifying small utility is 1/3 of the Federal share</w:t>
      </w:r>
      <w:r w:rsidR="002925F7">
        <w:t xml:space="preserve"> of the cost of that project</w:t>
      </w:r>
      <w:r>
        <w:t>.  The Tribe would expect that the utility</w:t>
      </w:r>
      <w:r w:rsidR="00386148">
        <w:t xml:space="preserve"> </w:t>
      </w:r>
      <w:r w:rsidR="009C0961">
        <w:t>will provide</w:t>
      </w:r>
      <w:r>
        <w:t xml:space="preserve"> match through cash or in-kind contributions in accordance with grant requirements.</w:t>
      </w:r>
      <w:r w:rsidR="002925F7">
        <w:t xml:space="preserve">  This will be verified when projects are planned</w:t>
      </w:r>
      <w:r w:rsidR="00FA2E63">
        <w:t>,</w:t>
      </w:r>
      <w:r w:rsidR="002925F7">
        <w:t xml:space="preserve"> and sub-agreements </w:t>
      </w:r>
      <w:r w:rsidR="00FE4A6B">
        <w:t xml:space="preserve">are </w:t>
      </w:r>
      <w:r w:rsidR="002925F7">
        <w:t>negotiated.</w:t>
      </w:r>
    </w:p>
    <w:p w14:paraId="22346FDF" w14:textId="77777777" w:rsidR="0045043E" w:rsidRPr="0045043E" w:rsidRDefault="0045043E" w:rsidP="009E33D3"/>
    <w:p w14:paraId="4792EDCE" w14:textId="77777777" w:rsidR="0045043E" w:rsidRDefault="0045043E" w:rsidP="00CA7A3F">
      <w:pPr>
        <w:ind w:left="360"/>
        <w:jc w:val="both"/>
      </w:pPr>
    </w:p>
    <w:p w14:paraId="02AE696B" w14:textId="77777777" w:rsidR="00CA7A3F" w:rsidRPr="00CA7A3F" w:rsidRDefault="0088694C" w:rsidP="00457BE2">
      <w:pPr>
        <w:pStyle w:val="ListParagraph"/>
        <w:numPr>
          <w:ilvl w:val="0"/>
          <w:numId w:val="1"/>
        </w:numPr>
        <w:jc w:val="both"/>
        <w:rPr>
          <w:rFonts w:eastAsiaTheme="minorHAnsi" w:cstheme="minorHAnsi"/>
          <w:b/>
          <w:bCs/>
          <w:szCs w:val="24"/>
        </w:rPr>
      </w:pPr>
      <w:r w:rsidRPr="00CA7A3F">
        <w:rPr>
          <w:b/>
          <w:bCs/>
        </w:rPr>
        <w:t xml:space="preserve">Technical Assistance and Administration:  </w:t>
      </w:r>
    </w:p>
    <w:p w14:paraId="6620CE58" w14:textId="77777777" w:rsidR="00724071" w:rsidRDefault="00724071" w:rsidP="00724071">
      <w:pPr>
        <w:pStyle w:val="ListParagraph"/>
        <w:ind w:left="360"/>
        <w:jc w:val="both"/>
      </w:pPr>
    </w:p>
    <w:p w14:paraId="755BBF38" w14:textId="0F824EA6" w:rsidR="00724071" w:rsidRDefault="00724071" w:rsidP="00724071">
      <w:pPr>
        <w:pStyle w:val="ListParagraph"/>
        <w:ind w:left="360"/>
        <w:jc w:val="both"/>
      </w:pPr>
      <w:r>
        <w:t>The Tribe</w:t>
      </w:r>
      <w:r w:rsidR="008F266B">
        <w:t xml:space="preserve"> will make use of the </w:t>
      </w:r>
      <w:r w:rsidR="003C03A7">
        <w:t>5%</w:t>
      </w:r>
      <w:r>
        <w:t xml:space="preserve"> allowance</w:t>
      </w:r>
      <w:r w:rsidR="00CF4963">
        <w:t xml:space="preserve"> of the Federal allocation, as well as meet the 15</w:t>
      </w:r>
      <w:r w:rsidR="003C03A7">
        <w:t>%</w:t>
      </w:r>
      <w:r w:rsidR="00CF4963">
        <w:t xml:space="preserve"> cost match</w:t>
      </w:r>
      <w:r>
        <w:t xml:space="preserve"> of the Federal </w:t>
      </w:r>
      <w:r w:rsidR="00CF4963">
        <w:t xml:space="preserve">allocation, </w:t>
      </w:r>
      <w:r w:rsidR="008F266B">
        <w:t xml:space="preserve">and </w:t>
      </w:r>
      <w:r w:rsidR="00220BE9">
        <w:t xml:space="preserve">either </w:t>
      </w:r>
      <w:r w:rsidR="008F266B">
        <w:t>use</w:t>
      </w:r>
      <w:r>
        <w:t xml:space="preserve"> its employees </w:t>
      </w:r>
      <w:r w:rsidR="00FA2E63">
        <w:t>or a third</w:t>
      </w:r>
      <w:r w:rsidR="00BB71F7">
        <w:t>-</w:t>
      </w:r>
      <w:r w:rsidR="00FA2E63">
        <w:t xml:space="preserve">party </w:t>
      </w:r>
      <w:r>
        <w:t xml:space="preserve">to provide project management, grant reporting and grant administration.  </w:t>
      </w:r>
      <w:r w:rsidRPr="00724071">
        <w:t xml:space="preserve">Examples of specific administrative requirements related to this grant opportunity will include: </w:t>
      </w:r>
    </w:p>
    <w:p w14:paraId="53B97E5A" w14:textId="77777777" w:rsidR="00CF4963" w:rsidRPr="00724071" w:rsidRDefault="00CF4963" w:rsidP="00724071">
      <w:pPr>
        <w:pStyle w:val="ListParagraph"/>
        <w:ind w:left="360"/>
        <w:jc w:val="both"/>
      </w:pPr>
    </w:p>
    <w:p w14:paraId="5BC3B51D" w14:textId="452224F1" w:rsidR="00724071" w:rsidRPr="00724071" w:rsidRDefault="00724071" w:rsidP="00CF4963">
      <w:pPr>
        <w:pStyle w:val="ListParagraph"/>
        <w:numPr>
          <w:ilvl w:val="0"/>
          <w:numId w:val="10"/>
        </w:numPr>
        <w:jc w:val="both"/>
      </w:pPr>
      <w:r w:rsidRPr="00724071">
        <w:t>Preparing and publicizing the solicitation for subaward</w:t>
      </w:r>
      <w:r w:rsidR="00CF4963">
        <w:t>,</w:t>
      </w:r>
    </w:p>
    <w:p w14:paraId="7E07F76B" w14:textId="3EAB4B6B" w:rsidR="00724071" w:rsidRPr="00724071" w:rsidRDefault="00724071" w:rsidP="00CF4963">
      <w:pPr>
        <w:pStyle w:val="ListParagraph"/>
        <w:numPr>
          <w:ilvl w:val="0"/>
          <w:numId w:val="10"/>
        </w:numPr>
        <w:jc w:val="both"/>
      </w:pPr>
      <w:r w:rsidRPr="00724071">
        <w:t>Weekly collection/submission of payroll documents</w:t>
      </w:r>
      <w:r w:rsidR="00CF4963">
        <w:t>,</w:t>
      </w:r>
    </w:p>
    <w:p w14:paraId="12ABB491" w14:textId="28B1039E" w:rsidR="00724071" w:rsidRPr="00724071" w:rsidRDefault="00724071" w:rsidP="00CF4963">
      <w:pPr>
        <w:pStyle w:val="ListParagraph"/>
        <w:numPr>
          <w:ilvl w:val="0"/>
          <w:numId w:val="10"/>
        </w:numPr>
        <w:jc w:val="both"/>
      </w:pPr>
      <w:r w:rsidRPr="00724071">
        <w:t>Quarterly reporting documents (including collecting data from the sub awardee)</w:t>
      </w:r>
      <w:r w:rsidR="00CF4963">
        <w:t xml:space="preserve"> and</w:t>
      </w:r>
    </w:p>
    <w:p w14:paraId="603AD958" w14:textId="51CB883D" w:rsidR="00724071" w:rsidRPr="00724071" w:rsidRDefault="00055A12" w:rsidP="00CF4963">
      <w:pPr>
        <w:pStyle w:val="ListParagraph"/>
        <w:numPr>
          <w:ilvl w:val="0"/>
          <w:numId w:val="10"/>
        </w:numPr>
        <w:jc w:val="both"/>
      </w:pPr>
      <w:r>
        <w:t>Semi-annual and a</w:t>
      </w:r>
      <w:r w:rsidR="00724071" w:rsidRPr="00724071">
        <w:t xml:space="preserve">nnual </w:t>
      </w:r>
      <w:r>
        <w:t>reporting documents.</w:t>
      </w:r>
      <w:r w:rsidR="00724071" w:rsidRPr="00724071">
        <w:t xml:space="preserve"> </w:t>
      </w:r>
    </w:p>
    <w:p w14:paraId="6CC0237F" w14:textId="77777777" w:rsidR="00724071" w:rsidRDefault="00724071" w:rsidP="00724071">
      <w:pPr>
        <w:pStyle w:val="ListParagraph"/>
        <w:ind w:left="360"/>
        <w:jc w:val="both"/>
      </w:pPr>
    </w:p>
    <w:p w14:paraId="0AE8AFEE" w14:textId="77777777" w:rsidR="00CA7A3F" w:rsidRPr="00CA7A3F" w:rsidRDefault="004B0232" w:rsidP="00457BE2">
      <w:pPr>
        <w:numPr>
          <w:ilvl w:val="0"/>
          <w:numId w:val="1"/>
        </w:numPr>
        <w:jc w:val="both"/>
        <w:rPr>
          <w:b/>
          <w:bCs/>
        </w:rPr>
      </w:pPr>
      <w:r w:rsidRPr="00CA7A3F">
        <w:rPr>
          <w:b/>
          <w:bCs/>
        </w:rPr>
        <w:t xml:space="preserve">Public Notice and Hearing:  </w:t>
      </w:r>
    </w:p>
    <w:p w14:paraId="10CDCEB0" w14:textId="77777777" w:rsidR="00CF4963" w:rsidRDefault="00CF4963" w:rsidP="00CF4963">
      <w:pPr>
        <w:ind w:left="360"/>
        <w:jc w:val="both"/>
      </w:pPr>
    </w:p>
    <w:p w14:paraId="6353A4F3" w14:textId="2AB12D25" w:rsidR="0043270F" w:rsidRDefault="00CF4963" w:rsidP="002C6F3A">
      <w:pPr>
        <w:ind w:left="360"/>
        <w:jc w:val="both"/>
      </w:pPr>
      <w:r>
        <w:t xml:space="preserve">Notice of a public hearing was released on </w:t>
      </w:r>
      <w:r w:rsidR="00284E7C">
        <w:t>Novem</w:t>
      </w:r>
      <w:r w:rsidR="002C6F3A">
        <w:t xml:space="preserve">ber </w:t>
      </w:r>
      <w:r>
        <w:t>10, 202</w:t>
      </w:r>
      <w:r w:rsidR="00284E7C">
        <w:t>6</w:t>
      </w:r>
      <w:r>
        <w:t xml:space="preserve">, via the Tribe’s social media platforms, email list, and placed in multiple newspapers. </w:t>
      </w:r>
      <w:r w:rsidR="005C3105">
        <w:t xml:space="preserve"> </w:t>
      </w:r>
      <w:r>
        <w:t>Personal messages were sent</w:t>
      </w:r>
      <w:r w:rsidR="002C6F3A">
        <w:t xml:space="preserve"> </w:t>
      </w:r>
      <w:r>
        <w:t>to key stakeholders with a request to share the Notice with any/</w:t>
      </w:r>
      <w:proofErr w:type="gramStart"/>
      <w:r>
        <w:t>all of</w:t>
      </w:r>
      <w:proofErr w:type="gramEnd"/>
      <w:r>
        <w:t xml:space="preserve"> their relevant contacts. </w:t>
      </w:r>
      <w:r w:rsidR="005C3105">
        <w:t xml:space="preserve"> </w:t>
      </w:r>
      <w:r>
        <w:t>The Notice of Public Hearing is provided as Attachment 01 to this Program Narrative.</w:t>
      </w:r>
    </w:p>
    <w:p w14:paraId="028AC035" w14:textId="1FFC675B" w:rsidR="00CF4963" w:rsidRDefault="00CF4963" w:rsidP="00CF4963">
      <w:pPr>
        <w:ind w:left="360"/>
        <w:jc w:val="both"/>
      </w:pPr>
    </w:p>
    <w:p w14:paraId="7AC7AF76" w14:textId="34805C73" w:rsidR="00CF4963" w:rsidRDefault="00CF4963" w:rsidP="00CF4963">
      <w:pPr>
        <w:ind w:left="360"/>
        <w:jc w:val="both"/>
      </w:pPr>
      <w:r w:rsidRPr="00CF4963">
        <w:t xml:space="preserve">The Public Hearing was held on </w:t>
      </w:r>
      <w:r w:rsidR="006B260E">
        <w:t>Decem</w:t>
      </w:r>
      <w:r w:rsidR="002C6F3A">
        <w:t>ber</w:t>
      </w:r>
      <w:r w:rsidRPr="00CF4963">
        <w:t xml:space="preserve"> 10, 202</w:t>
      </w:r>
      <w:r w:rsidR="006B260E">
        <w:t>6</w:t>
      </w:r>
      <w:r w:rsidRPr="00CF4963">
        <w:t xml:space="preserve"> (6-7:30 pm, EST). </w:t>
      </w:r>
      <w:r w:rsidR="005C3105">
        <w:t xml:space="preserve"> </w:t>
      </w:r>
      <w:r w:rsidRPr="00CF4963">
        <w:t>The hearing was also offered via Zoom for those wanting to participate but</w:t>
      </w:r>
      <w:r w:rsidR="00CC6C76">
        <w:t xml:space="preserve"> </w:t>
      </w:r>
      <w:r w:rsidRPr="00CF4963">
        <w:t xml:space="preserve">not able to physically attend. </w:t>
      </w:r>
      <w:r w:rsidR="005C3105">
        <w:t xml:space="preserve"> </w:t>
      </w:r>
      <w:r w:rsidRPr="00CF4963">
        <w:t xml:space="preserve">The hearing was attended by </w:t>
      </w:r>
      <w:r w:rsidR="005C3105">
        <w:t>24</w:t>
      </w:r>
      <w:r w:rsidRPr="00CF4963">
        <w:t xml:space="preserve"> individuals: </w:t>
      </w:r>
    </w:p>
    <w:p w14:paraId="3E43C5A0" w14:textId="77777777" w:rsidR="00CF4963" w:rsidRPr="00CF4963" w:rsidRDefault="00CF4963" w:rsidP="00CF4963">
      <w:pPr>
        <w:ind w:left="360"/>
        <w:jc w:val="both"/>
      </w:pPr>
    </w:p>
    <w:p w14:paraId="59A347D6" w14:textId="253EE7DE" w:rsidR="00CF4963" w:rsidRPr="00CF4963" w:rsidRDefault="00CF4963" w:rsidP="00CF4963">
      <w:pPr>
        <w:pStyle w:val="ListParagraph"/>
        <w:numPr>
          <w:ilvl w:val="0"/>
          <w:numId w:val="13"/>
        </w:numPr>
        <w:jc w:val="both"/>
      </w:pPr>
      <w:r>
        <w:t>1</w:t>
      </w:r>
      <w:r w:rsidRPr="00CF4963">
        <w:t xml:space="preserve">6 Tribe Members </w:t>
      </w:r>
    </w:p>
    <w:p w14:paraId="6807D440" w14:textId="1EA33AC9" w:rsidR="00CF4963" w:rsidRPr="00CF4963" w:rsidRDefault="00CF4963" w:rsidP="00CF4963">
      <w:pPr>
        <w:pStyle w:val="ListParagraph"/>
        <w:numPr>
          <w:ilvl w:val="0"/>
          <w:numId w:val="13"/>
        </w:numPr>
        <w:jc w:val="both"/>
      </w:pPr>
      <w:r>
        <w:t xml:space="preserve">Tribal Health </w:t>
      </w:r>
      <w:r w:rsidRPr="00CF4963">
        <w:t xml:space="preserve">Clinic Manager </w:t>
      </w:r>
    </w:p>
    <w:p w14:paraId="6CC5B590" w14:textId="7712E923" w:rsidR="00CF4963" w:rsidRPr="00CF4963" w:rsidRDefault="00CF4963" w:rsidP="00CF4963">
      <w:pPr>
        <w:pStyle w:val="ListParagraph"/>
        <w:numPr>
          <w:ilvl w:val="0"/>
          <w:numId w:val="13"/>
        </w:numPr>
        <w:jc w:val="both"/>
      </w:pPr>
      <w:r w:rsidRPr="00CF4963">
        <w:t xml:space="preserve">Representative from </w:t>
      </w:r>
      <w:r>
        <w:t>the Rural Electric Cooperative</w:t>
      </w:r>
      <w:r w:rsidRPr="00CF4963">
        <w:t xml:space="preserve"> </w:t>
      </w:r>
      <w:r>
        <w:t xml:space="preserve"> </w:t>
      </w:r>
    </w:p>
    <w:p w14:paraId="77D344CD" w14:textId="0AE39872" w:rsidR="00CF4963" w:rsidRDefault="00CF4963" w:rsidP="00CF4963">
      <w:pPr>
        <w:pStyle w:val="ListParagraph"/>
        <w:numPr>
          <w:ilvl w:val="0"/>
          <w:numId w:val="13"/>
        </w:numPr>
        <w:jc w:val="both"/>
      </w:pPr>
      <w:r w:rsidRPr="00CF4963">
        <w:t xml:space="preserve">Representative from Governor’s Office </w:t>
      </w:r>
    </w:p>
    <w:p w14:paraId="585C0336" w14:textId="4DC9A6B0" w:rsidR="005C3105" w:rsidRDefault="005C3105" w:rsidP="00CF4963">
      <w:pPr>
        <w:pStyle w:val="ListParagraph"/>
        <w:numPr>
          <w:ilvl w:val="0"/>
          <w:numId w:val="13"/>
        </w:numPr>
        <w:jc w:val="both"/>
      </w:pPr>
      <w:r>
        <w:t>Representative from Tribe’s Legal Council</w:t>
      </w:r>
    </w:p>
    <w:p w14:paraId="6B584530" w14:textId="3575F4F7" w:rsidR="005C3105" w:rsidRDefault="005C3105" w:rsidP="00CF4963">
      <w:pPr>
        <w:pStyle w:val="ListParagraph"/>
        <w:numPr>
          <w:ilvl w:val="0"/>
          <w:numId w:val="13"/>
        </w:numPr>
        <w:jc w:val="both"/>
      </w:pPr>
      <w:r>
        <w:t>Representative from County Commissioner’s Office</w:t>
      </w:r>
    </w:p>
    <w:p w14:paraId="1874D9F8" w14:textId="77777777" w:rsidR="00CF4963" w:rsidRPr="00CF4963" w:rsidRDefault="00CF4963" w:rsidP="00CF4963">
      <w:pPr>
        <w:pStyle w:val="ListParagraph"/>
        <w:ind w:left="1080"/>
        <w:jc w:val="both"/>
      </w:pPr>
    </w:p>
    <w:p w14:paraId="3115C715" w14:textId="25EFF650" w:rsidR="00CF4963" w:rsidRDefault="00CF4963" w:rsidP="00CF4963">
      <w:pPr>
        <w:ind w:left="360"/>
        <w:jc w:val="both"/>
      </w:pPr>
      <w:r w:rsidRPr="00CF4963">
        <w:t>The Tribe shared the provisional objectives and associated metrics with the attendees</w:t>
      </w:r>
      <w:r w:rsidR="002C6F3A">
        <w:t xml:space="preserve"> and included discussion on a multi-year resiliency plan</w:t>
      </w:r>
      <w:r w:rsidRPr="00CF4963">
        <w:t xml:space="preserve">. </w:t>
      </w:r>
      <w:r>
        <w:t xml:space="preserve"> </w:t>
      </w:r>
      <w:r w:rsidRPr="00CF4963">
        <w:t xml:space="preserve">The draft criteria listed above were shared and discussed with attendees. </w:t>
      </w:r>
      <w:r>
        <w:t xml:space="preserve"> </w:t>
      </w:r>
      <w:r w:rsidRPr="00CF4963">
        <w:t xml:space="preserve">The Tribe also shared the desired outcomes and estimated cost for the </w:t>
      </w:r>
      <w:r w:rsidR="0048500E">
        <w:t>program</w:t>
      </w:r>
      <w:r w:rsidR="002C6F3A">
        <w:t xml:space="preserve">.  </w:t>
      </w:r>
      <w:r>
        <w:t>The Tribal Council agreed to conduct another public notice and hearing once the grant is awarded and specific projects are considered in accordance with the stated objectives of this Program Narrative.</w:t>
      </w:r>
    </w:p>
    <w:sectPr w:rsidR="00CF496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A40C6" w14:textId="77777777" w:rsidR="00213998" w:rsidRDefault="00213998" w:rsidP="00D77AE1">
      <w:r>
        <w:separator/>
      </w:r>
    </w:p>
  </w:endnote>
  <w:endnote w:type="continuationSeparator" w:id="0">
    <w:p w14:paraId="740987CA" w14:textId="77777777" w:rsidR="00213998" w:rsidRDefault="00213998" w:rsidP="00D77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69DE" w14:textId="77777777" w:rsidR="00735C77" w:rsidRDefault="00735C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9720C" w14:textId="77777777" w:rsidR="00735C77" w:rsidRDefault="00735C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201D5" w14:textId="77777777" w:rsidR="00735C77" w:rsidRDefault="00735C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2E952" w14:textId="77777777" w:rsidR="00213998" w:rsidRDefault="00213998" w:rsidP="00D77AE1">
      <w:r>
        <w:separator/>
      </w:r>
    </w:p>
  </w:footnote>
  <w:footnote w:type="continuationSeparator" w:id="0">
    <w:p w14:paraId="4419E19B" w14:textId="77777777" w:rsidR="00213998" w:rsidRDefault="00213998" w:rsidP="00D77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5CDF0" w14:textId="35981F05" w:rsidR="00735C77" w:rsidRDefault="00213998">
    <w:pPr>
      <w:pStyle w:val="Header"/>
    </w:pPr>
    <w:r>
      <w:rPr>
        <w:noProof/>
      </w:rPr>
      <w:pict w14:anchorId="148E63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9949516" o:spid="_x0000_s1027" type="#_x0000_t136" alt="" style="position:absolute;margin-left:0;margin-top:0;width:461.85pt;height:197.9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Ex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94C4" w14:textId="20A0DE7C" w:rsidR="00735C77" w:rsidRDefault="00213998">
    <w:pPr>
      <w:pStyle w:val="Header"/>
    </w:pPr>
    <w:r>
      <w:rPr>
        <w:noProof/>
      </w:rPr>
      <w:pict w14:anchorId="43F4C7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9949517" o:spid="_x0000_s1026" type="#_x0000_t136" alt="" style="position:absolute;margin-left:0;margin-top:0;width:461.85pt;height:197.9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Ex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35F25" w14:textId="44D2319D" w:rsidR="00735C77" w:rsidRDefault="00213998">
    <w:pPr>
      <w:pStyle w:val="Header"/>
    </w:pPr>
    <w:r>
      <w:rPr>
        <w:noProof/>
      </w:rPr>
      <w:pict w14:anchorId="0A9658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9949515" o:spid="_x0000_s1025" type="#_x0000_t136" alt="" style="position:absolute;margin-left:0;margin-top:0;width:461.85pt;height:197.9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Examp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4F5ED3"/>
    <w:multiLevelType w:val="hybridMultilevel"/>
    <w:tmpl w:val="3673F37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E230E53"/>
    <w:multiLevelType w:val="hybridMultilevel"/>
    <w:tmpl w:val="3EFB643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D9A6F94"/>
    <w:multiLevelType w:val="hybridMultilevel"/>
    <w:tmpl w:val="C9E62F3E"/>
    <w:lvl w:ilvl="0" w:tplc="FFFFFFFF">
      <w:start w:val="1"/>
      <w:numFmt w:val="decimal"/>
      <w:lvlText w:val="%1."/>
      <w:lvlJc w:val="left"/>
      <w:pPr>
        <w:ind w:left="360" w:hanging="360"/>
      </w:pPr>
    </w:lvl>
    <w:lvl w:ilvl="1" w:tplc="FFFFFFFF">
      <w:start w:val="1"/>
      <w:numFmt w:val="lowerLetter"/>
      <w:lvlText w:val="%2."/>
      <w:lvlJc w:val="left"/>
      <w:pPr>
        <w:ind w:left="3240" w:hanging="360"/>
      </w:pPr>
    </w:lvl>
    <w:lvl w:ilvl="2" w:tplc="FFFFFFFF">
      <w:start w:val="1"/>
      <w:numFmt w:val="lowerRoman"/>
      <w:lvlText w:val="%3."/>
      <w:lvlJc w:val="right"/>
      <w:pPr>
        <w:ind w:left="3960" w:hanging="180"/>
      </w:pPr>
    </w:lvl>
    <w:lvl w:ilvl="3" w:tplc="FFFFFFFF">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3" w15:restartNumberingAfterBreak="0">
    <w:nsid w:val="0E71253D"/>
    <w:multiLevelType w:val="hybridMultilevel"/>
    <w:tmpl w:val="9274E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CC7B9E"/>
    <w:multiLevelType w:val="hybridMultilevel"/>
    <w:tmpl w:val="814223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B7A4076"/>
    <w:multiLevelType w:val="hybridMultilevel"/>
    <w:tmpl w:val="D11238AC"/>
    <w:lvl w:ilvl="0" w:tplc="3E92D2DC">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B914423"/>
    <w:multiLevelType w:val="hybridMultilevel"/>
    <w:tmpl w:val="C9E62F3E"/>
    <w:lvl w:ilvl="0" w:tplc="FFFFFFFF">
      <w:start w:val="1"/>
      <w:numFmt w:val="decimal"/>
      <w:lvlText w:val="%1."/>
      <w:lvlJc w:val="left"/>
      <w:pPr>
        <w:ind w:left="2520" w:hanging="360"/>
      </w:pPr>
    </w:lvl>
    <w:lvl w:ilvl="1" w:tplc="FFFFFFFF">
      <w:start w:val="1"/>
      <w:numFmt w:val="lowerLetter"/>
      <w:lvlText w:val="%2."/>
      <w:lvlJc w:val="left"/>
      <w:pPr>
        <w:ind w:left="3240" w:hanging="360"/>
      </w:pPr>
    </w:lvl>
    <w:lvl w:ilvl="2" w:tplc="FFFFFFFF">
      <w:start w:val="1"/>
      <w:numFmt w:val="lowerRoman"/>
      <w:lvlText w:val="%3."/>
      <w:lvlJc w:val="right"/>
      <w:pPr>
        <w:ind w:left="3960" w:hanging="180"/>
      </w:pPr>
    </w:lvl>
    <w:lvl w:ilvl="3" w:tplc="FFFFFFFF">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7" w15:restartNumberingAfterBreak="0">
    <w:nsid w:val="218D646F"/>
    <w:multiLevelType w:val="hybridMultilevel"/>
    <w:tmpl w:val="C9E62F3E"/>
    <w:lvl w:ilvl="0" w:tplc="FFFFFFFF">
      <w:start w:val="1"/>
      <w:numFmt w:val="decimal"/>
      <w:lvlText w:val="%1."/>
      <w:lvlJc w:val="left"/>
      <w:pPr>
        <w:ind w:left="2520" w:hanging="360"/>
      </w:pPr>
    </w:lvl>
    <w:lvl w:ilvl="1" w:tplc="FFFFFFFF">
      <w:start w:val="1"/>
      <w:numFmt w:val="lowerLetter"/>
      <w:lvlText w:val="%2."/>
      <w:lvlJc w:val="left"/>
      <w:pPr>
        <w:ind w:left="3240" w:hanging="360"/>
      </w:pPr>
    </w:lvl>
    <w:lvl w:ilvl="2" w:tplc="FFFFFFFF">
      <w:start w:val="1"/>
      <w:numFmt w:val="lowerRoman"/>
      <w:lvlText w:val="%3."/>
      <w:lvlJc w:val="right"/>
      <w:pPr>
        <w:ind w:left="3960" w:hanging="180"/>
      </w:pPr>
    </w:lvl>
    <w:lvl w:ilvl="3" w:tplc="FFFFFFFF">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8" w15:restartNumberingAfterBreak="0">
    <w:nsid w:val="40C90E2E"/>
    <w:multiLevelType w:val="hybridMultilevel"/>
    <w:tmpl w:val="6838AB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14115FF"/>
    <w:multiLevelType w:val="hybridMultilevel"/>
    <w:tmpl w:val="290056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F4C6610"/>
    <w:multiLevelType w:val="hybridMultilevel"/>
    <w:tmpl w:val="C9E62F3E"/>
    <w:lvl w:ilvl="0" w:tplc="FFFFFFFF">
      <w:start w:val="1"/>
      <w:numFmt w:val="decimal"/>
      <w:lvlText w:val="%1."/>
      <w:lvlJc w:val="left"/>
      <w:pPr>
        <w:ind w:left="2520" w:hanging="360"/>
      </w:pPr>
    </w:lvl>
    <w:lvl w:ilvl="1" w:tplc="FFFFFFFF">
      <w:start w:val="1"/>
      <w:numFmt w:val="lowerLetter"/>
      <w:lvlText w:val="%2."/>
      <w:lvlJc w:val="left"/>
      <w:pPr>
        <w:ind w:left="3240" w:hanging="360"/>
      </w:pPr>
    </w:lvl>
    <w:lvl w:ilvl="2" w:tplc="FFFFFFFF">
      <w:start w:val="1"/>
      <w:numFmt w:val="lowerRoman"/>
      <w:lvlText w:val="%3."/>
      <w:lvlJc w:val="right"/>
      <w:pPr>
        <w:ind w:left="3960" w:hanging="180"/>
      </w:pPr>
    </w:lvl>
    <w:lvl w:ilvl="3" w:tplc="FFFFFFFF">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1" w15:restartNumberingAfterBreak="0">
    <w:nsid w:val="522A5CD7"/>
    <w:multiLevelType w:val="hybridMultilevel"/>
    <w:tmpl w:val="D2325E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D5C3A8C"/>
    <w:multiLevelType w:val="hybridMultilevel"/>
    <w:tmpl w:val="79AE76AC"/>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16cid:durableId="1797022746">
    <w:abstractNumId w:val="2"/>
  </w:num>
  <w:num w:numId="2" w16cid:durableId="1091704592">
    <w:abstractNumId w:val="7"/>
  </w:num>
  <w:num w:numId="3" w16cid:durableId="158347486">
    <w:abstractNumId w:val="6"/>
  </w:num>
  <w:num w:numId="4" w16cid:durableId="1083836547">
    <w:abstractNumId w:val="10"/>
  </w:num>
  <w:num w:numId="5" w16cid:durableId="1714190343">
    <w:abstractNumId w:val="8"/>
  </w:num>
  <w:num w:numId="6" w16cid:durableId="1176118947">
    <w:abstractNumId w:val="9"/>
  </w:num>
  <w:num w:numId="7" w16cid:durableId="492574607">
    <w:abstractNumId w:val="11"/>
  </w:num>
  <w:num w:numId="8" w16cid:durableId="1506239834">
    <w:abstractNumId w:val="12"/>
  </w:num>
  <w:num w:numId="9" w16cid:durableId="1542128433">
    <w:abstractNumId w:val="0"/>
  </w:num>
  <w:num w:numId="10" w16cid:durableId="860633816">
    <w:abstractNumId w:val="4"/>
  </w:num>
  <w:num w:numId="11" w16cid:durableId="1194031163">
    <w:abstractNumId w:val="1"/>
  </w:num>
  <w:num w:numId="12" w16cid:durableId="1708604298">
    <w:abstractNumId w:val="3"/>
  </w:num>
  <w:num w:numId="13" w16cid:durableId="15963300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5D3"/>
    <w:rsid w:val="00017373"/>
    <w:rsid w:val="00055A12"/>
    <w:rsid w:val="000842BA"/>
    <w:rsid w:val="00095E9E"/>
    <w:rsid w:val="000C5922"/>
    <w:rsid w:val="000D4B43"/>
    <w:rsid w:val="00143200"/>
    <w:rsid w:val="00170B40"/>
    <w:rsid w:val="00195523"/>
    <w:rsid w:val="001D54D9"/>
    <w:rsid w:val="001E61BC"/>
    <w:rsid w:val="001F13A5"/>
    <w:rsid w:val="002004D8"/>
    <w:rsid w:val="00213998"/>
    <w:rsid w:val="00216474"/>
    <w:rsid w:val="00220BE9"/>
    <w:rsid w:val="0022544A"/>
    <w:rsid w:val="00252C51"/>
    <w:rsid w:val="00266722"/>
    <w:rsid w:val="00284E7C"/>
    <w:rsid w:val="002925F7"/>
    <w:rsid w:val="002C6F3A"/>
    <w:rsid w:val="002D33AE"/>
    <w:rsid w:val="002E14FB"/>
    <w:rsid w:val="003062AA"/>
    <w:rsid w:val="00386148"/>
    <w:rsid w:val="00395194"/>
    <w:rsid w:val="003C03A7"/>
    <w:rsid w:val="003F23F6"/>
    <w:rsid w:val="00416D6C"/>
    <w:rsid w:val="0042129F"/>
    <w:rsid w:val="004270F1"/>
    <w:rsid w:val="0043270F"/>
    <w:rsid w:val="004359BB"/>
    <w:rsid w:val="0045043E"/>
    <w:rsid w:val="00457BE2"/>
    <w:rsid w:val="00470DF2"/>
    <w:rsid w:val="0048500E"/>
    <w:rsid w:val="004B0232"/>
    <w:rsid w:val="004E4BD3"/>
    <w:rsid w:val="00521235"/>
    <w:rsid w:val="00535889"/>
    <w:rsid w:val="005C3105"/>
    <w:rsid w:val="005D4789"/>
    <w:rsid w:val="00636F41"/>
    <w:rsid w:val="0069225A"/>
    <w:rsid w:val="006B260E"/>
    <w:rsid w:val="006B2B53"/>
    <w:rsid w:val="006B32BB"/>
    <w:rsid w:val="006C2792"/>
    <w:rsid w:val="006D12B3"/>
    <w:rsid w:val="006E2B83"/>
    <w:rsid w:val="00724071"/>
    <w:rsid w:val="00732046"/>
    <w:rsid w:val="00735C77"/>
    <w:rsid w:val="007719C6"/>
    <w:rsid w:val="007A1093"/>
    <w:rsid w:val="007A7C20"/>
    <w:rsid w:val="007B4546"/>
    <w:rsid w:val="007C479A"/>
    <w:rsid w:val="007D4561"/>
    <w:rsid w:val="007D467C"/>
    <w:rsid w:val="007E7730"/>
    <w:rsid w:val="00807ACA"/>
    <w:rsid w:val="00823E8C"/>
    <w:rsid w:val="0088694C"/>
    <w:rsid w:val="008C2FF8"/>
    <w:rsid w:val="008E121E"/>
    <w:rsid w:val="008F266B"/>
    <w:rsid w:val="009229F2"/>
    <w:rsid w:val="00941855"/>
    <w:rsid w:val="009443A7"/>
    <w:rsid w:val="0097611D"/>
    <w:rsid w:val="009C0961"/>
    <w:rsid w:val="009C4062"/>
    <w:rsid w:val="009E33D3"/>
    <w:rsid w:val="00A60878"/>
    <w:rsid w:val="00AE7FF6"/>
    <w:rsid w:val="00AF35D3"/>
    <w:rsid w:val="00B005F4"/>
    <w:rsid w:val="00B67DAC"/>
    <w:rsid w:val="00BB71F7"/>
    <w:rsid w:val="00BB7AEC"/>
    <w:rsid w:val="00BF4BE1"/>
    <w:rsid w:val="00C27D9A"/>
    <w:rsid w:val="00C72B4F"/>
    <w:rsid w:val="00CA7A3F"/>
    <w:rsid w:val="00CC6C76"/>
    <w:rsid w:val="00CD179C"/>
    <w:rsid w:val="00CE514C"/>
    <w:rsid w:val="00CF4963"/>
    <w:rsid w:val="00CF554D"/>
    <w:rsid w:val="00CF7AF7"/>
    <w:rsid w:val="00D21D93"/>
    <w:rsid w:val="00D54174"/>
    <w:rsid w:val="00D77AE1"/>
    <w:rsid w:val="00DA3454"/>
    <w:rsid w:val="00DC7182"/>
    <w:rsid w:val="00E40D02"/>
    <w:rsid w:val="00E628E3"/>
    <w:rsid w:val="00EE4A37"/>
    <w:rsid w:val="00F418DD"/>
    <w:rsid w:val="00FA2E63"/>
    <w:rsid w:val="00FA3287"/>
    <w:rsid w:val="00FB4BC6"/>
    <w:rsid w:val="00FC5E51"/>
    <w:rsid w:val="00FE0965"/>
    <w:rsid w:val="00FE0A8B"/>
    <w:rsid w:val="00FE4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46734"/>
  <w15:chartTrackingRefBased/>
  <w15:docId w15:val="{1893D42B-4629-4E6D-B085-F4B594BE9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730"/>
    <w:pPr>
      <w:spacing w:after="0" w:line="240" w:lineRule="auto"/>
    </w:pPr>
    <w:rPr>
      <w:rFonts w:eastAsia="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F35D3"/>
    <w:rPr>
      <w:color w:val="0000FF"/>
      <w:u w:val="single"/>
    </w:rPr>
  </w:style>
  <w:style w:type="character" w:styleId="CommentReference">
    <w:name w:val="annotation reference"/>
    <w:uiPriority w:val="99"/>
    <w:rsid w:val="00AF35D3"/>
    <w:rPr>
      <w:sz w:val="16"/>
      <w:szCs w:val="16"/>
    </w:rPr>
  </w:style>
  <w:style w:type="paragraph" w:styleId="CommentText">
    <w:name w:val="annotation text"/>
    <w:basedOn w:val="Normal"/>
    <w:link w:val="CommentTextChar"/>
    <w:uiPriority w:val="99"/>
    <w:rsid w:val="00AF35D3"/>
  </w:style>
  <w:style w:type="character" w:customStyle="1" w:styleId="CommentTextChar">
    <w:name w:val="Comment Text Char"/>
    <w:basedOn w:val="DefaultParagraphFont"/>
    <w:link w:val="CommentText"/>
    <w:uiPriority w:val="99"/>
    <w:rsid w:val="00AF35D3"/>
    <w:rPr>
      <w:rFonts w:eastAsia="Times New Roman" w:cs="Times New Roman"/>
      <w:sz w:val="24"/>
      <w:szCs w:val="20"/>
    </w:rPr>
  </w:style>
  <w:style w:type="paragraph" w:styleId="ListParagraph">
    <w:name w:val="List Paragraph"/>
    <w:aliases w:val="Bullet level 1,Paragraph Bullet,Medium Grid 1 - Accent 21,RMSI bulle Style,List Paragraph1,Bullet  Paragraph,Heading3 Char,Heading3,Issue Action POC,3,POCG Table Text,Dot pt,F5 List Paragraph,List Paragraph Char Char Char,Indicator Text"/>
    <w:basedOn w:val="Normal"/>
    <w:link w:val="ListParagraphChar"/>
    <w:uiPriority w:val="34"/>
    <w:qFormat/>
    <w:rsid w:val="00AF35D3"/>
    <w:pPr>
      <w:ind w:left="720"/>
      <w:contextualSpacing/>
    </w:pPr>
  </w:style>
  <w:style w:type="character" w:customStyle="1" w:styleId="ListParagraphChar">
    <w:name w:val="List Paragraph Char"/>
    <w:aliases w:val="Bullet level 1 Char,Paragraph Bullet Char,Medium Grid 1 - Accent 21 Char,RMSI bulle Style Char,List Paragraph1 Char,Bullet  Paragraph Char,Heading3 Char Char,Heading3 Char1,Issue Action POC Char,3 Char,POCG Table Text Char"/>
    <w:basedOn w:val="DefaultParagraphFont"/>
    <w:link w:val="ListParagraph"/>
    <w:uiPriority w:val="34"/>
    <w:qFormat/>
    <w:locked/>
    <w:rsid w:val="00AF35D3"/>
    <w:rPr>
      <w:rFonts w:eastAsia="Times New Roman" w:cs="Times New Roman"/>
      <w:sz w:val="24"/>
      <w:szCs w:val="20"/>
    </w:rPr>
  </w:style>
  <w:style w:type="paragraph" w:styleId="FootnoteText">
    <w:name w:val="footnote text"/>
    <w:aliases w:val="BG Footnote Text,Char1,Char Char,Char,Char11,Footnote Text Char1,Footnote Text Char Char,ft Char,Footnote Text Char2 Char,Footnote Text Char Char1 Char,Footnote Text Char1 Char Char Char,Footnote Text Char Char Char Char Char,fn,f"/>
    <w:basedOn w:val="Normal"/>
    <w:link w:val="FootnoteTextChar"/>
    <w:uiPriority w:val="99"/>
    <w:unhideWhenUsed/>
    <w:qFormat/>
    <w:rsid w:val="00D77AE1"/>
    <w:rPr>
      <w:rFonts w:eastAsiaTheme="minorHAnsi" w:cstheme="minorBidi"/>
      <w:sz w:val="20"/>
    </w:rPr>
  </w:style>
  <w:style w:type="character" w:customStyle="1" w:styleId="FootnoteTextChar">
    <w:name w:val="Footnote Text Char"/>
    <w:aliases w:val="BG Footnote Text Char,Char1 Char,Char Char Char,Char Char1,Char11 Char,Footnote Text Char1 Char,Footnote Text Char Char Char,ft Char Char,Footnote Text Char2 Char Char,Footnote Text Char Char1 Char Char,fn Char,f Char"/>
    <w:basedOn w:val="DefaultParagraphFont"/>
    <w:link w:val="FootnoteText"/>
    <w:uiPriority w:val="99"/>
    <w:rsid w:val="00D77AE1"/>
    <w:rPr>
      <w:sz w:val="20"/>
      <w:szCs w:val="20"/>
    </w:rPr>
  </w:style>
  <w:style w:type="character" w:styleId="FootnoteReference">
    <w:name w:val="footnote reference"/>
    <w:aliases w:val="o,fr,Style 16,o1,fr1,o2,fr2,o3,fr3,Style 13,Style 12,Style 15,Style 17,Style 9,Style 18,(NECG) Footnote Reference,Style 20,Style 7,Styl,Footnote_Reference,16 Point,Superscript 6 Point,FR,IEE Footnote,Style 8,Style 19,Style 28,Footnote"/>
    <w:basedOn w:val="DefaultParagraphFont"/>
    <w:unhideWhenUsed/>
    <w:qFormat/>
    <w:rsid w:val="00D77AE1"/>
    <w:rPr>
      <w:vertAlign w:val="superscript"/>
    </w:rPr>
  </w:style>
  <w:style w:type="character" w:customStyle="1" w:styleId="Style3">
    <w:name w:val="Style3"/>
    <w:basedOn w:val="DefaultParagraphFont"/>
    <w:uiPriority w:val="1"/>
    <w:qFormat/>
    <w:rsid w:val="00CA7A3F"/>
    <w:rPr>
      <w:rFonts w:asciiTheme="minorHAnsi" w:hAnsiTheme="minorHAnsi"/>
      <w:b/>
      <w:sz w:val="36"/>
    </w:rPr>
  </w:style>
  <w:style w:type="paragraph" w:styleId="Header">
    <w:name w:val="header"/>
    <w:basedOn w:val="Normal"/>
    <w:link w:val="HeaderChar"/>
    <w:uiPriority w:val="99"/>
    <w:unhideWhenUsed/>
    <w:rsid w:val="00735C77"/>
    <w:pPr>
      <w:tabs>
        <w:tab w:val="center" w:pos="4680"/>
        <w:tab w:val="right" w:pos="9360"/>
      </w:tabs>
    </w:pPr>
  </w:style>
  <w:style w:type="character" w:customStyle="1" w:styleId="HeaderChar">
    <w:name w:val="Header Char"/>
    <w:basedOn w:val="DefaultParagraphFont"/>
    <w:link w:val="Header"/>
    <w:uiPriority w:val="99"/>
    <w:rsid w:val="00735C77"/>
    <w:rPr>
      <w:rFonts w:eastAsia="Times New Roman" w:cs="Times New Roman"/>
      <w:sz w:val="24"/>
      <w:szCs w:val="20"/>
    </w:rPr>
  </w:style>
  <w:style w:type="paragraph" w:styleId="Footer">
    <w:name w:val="footer"/>
    <w:basedOn w:val="Normal"/>
    <w:link w:val="FooterChar"/>
    <w:uiPriority w:val="99"/>
    <w:unhideWhenUsed/>
    <w:rsid w:val="00735C77"/>
    <w:pPr>
      <w:tabs>
        <w:tab w:val="center" w:pos="4680"/>
        <w:tab w:val="right" w:pos="9360"/>
      </w:tabs>
    </w:pPr>
  </w:style>
  <w:style w:type="character" w:customStyle="1" w:styleId="FooterChar">
    <w:name w:val="Footer Char"/>
    <w:basedOn w:val="DefaultParagraphFont"/>
    <w:link w:val="Footer"/>
    <w:uiPriority w:val="99"/>
    <w:rsid w:val="00735C77"/>
    <w:rPr>
      <w:rFonts w:eastAsia="Times New Roman" w:cs="Times New Roman"/>
      <w:sz w:val="24"/>
      <w:szCs w:val="20"/>
    </w:rPr>
  </w:style>
  <w:style w:type="paragraph" w:styleId="CommentSubject">
    <w:name w:val="annotation subject"/>
    <w:basedOn w:val="CommentText"/>
    <w:next w:val="CommentText"/>
    <w:link w:val="CommentSubjectChar"/>
    <w:uiPriority w:val="99"/>
    <w:semiHidden/>
    <w:unhideWhenUsed/>
    <w:rsid w:val="00823E8C"/>
    <w:rPr>
      <w:b/>
      <w:bCs/>
      <w:sz w:val="20"/>
    </w:rPr>
  </w:style>
  <w:style w:type="character" w:customStyle="1" w:styleId="CommentSubjectChar">
    <w:name w:val="Comment Subject Char"/>
    <w:basedOn w:val="CommentTextChar"/>
    <w:link w:val="CommentSubject"/>
    <w:uiPriority w:val="99"/>
    <w:semiHidden/>
    <w:rsid w:val="00823E8C"/>
    <w:rPr>
      <w:rFonts w:eastAsia="Times New Roman" w:cs="Times New Roman"/>
      <w:b/>
      <w:bCs/>
      <w:sz w:val="20"/>
      <w:szCs w:val="20"/>
    </w:rPr>
  </w:style>
  <w:style w:type="paragraph" w:styleId="Revision">
    <w:name w:val="Revision"/>
    <w:hidden/>
    <w:uiPriority w:val="99"/>
    <w:semiHidden/>
    <w:rsid w:val="004270F1"/>
    <w:pPr>
      <w:spacing w:after="0" w:line="240" w:lineRule="auto"/>
    </w:pPr>
    <w:rPr>
      <w:rFonts w:eastAsia="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664F2-A63B-410D-878D-125E6B6068B6}">
  <ds:schemaRefs>
    <ds:schemaRef ds:uri="http://schemas.openxmlformats.org/officeDocument/2006/bibliography"/>
  </ds:schemaRefs>
</ds:datastoreItem>
</file>

<file path=docMetadata/LabelInfo.xml><?xml version="1.0" encoding="utf-8"?>
<clbl:labelList xmlns:clbl="http://schemas.microsoft.com/office/2020/mipLabelMetadata">
  <clbl:label id="{019704fc-3403-4d01-ab95-cf9b9564a98b}" enabled="0" method="" siteId="{019704fc-3403-4d01-ab95-cf9b9564a98b}" removed="1"/>
</clbl:labelList>
</file>

<file path=docProps/app.xml><?xml version="1.0" encoding="utf-8"?>
<Properties xmlns="http://schemas.openxmlformats.org/officeDocument/2006/extended-properties" xmlns:vt="http://schemas.openxmlformats.org/officeDocument/2006/docPropsVTypes">
  <Template>Normal.dotm</Template>
  <TotalTime>20</TotalTime>
  <Pages>4</Pages>
  <Words>1210</Words>
  <Characters>7275</Characters>
  <Application>Microsoft Office Word</Application>
  <DocSecurity>0</DocSecurity>
  <Lines>165</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Joseph L.</dc:creator>
  <cp:keywords/>
  <dc:description/>
  <cp:lastModifiedBy>Heath, Amie M.</cp:lastModifiedBy>
  <cp:revision>15</cp:revision>
  <cp:lastPrinted>2022-08-02T11:14:00Z</cp:lastPrinted>
  <dcterms:created xsi:type="dcterms:W3CDTF">2026-02-17T14:45:00Z</dcterms:created>
  <dcterms:modified xsi:type="dcterms:W3CDTF">2026-10-20T14:15:00Z</dcterms:modified>
</cp:coreProperties>
</file>